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B" w:rsidRDefault="00FE03BB" w:rsidP="00FE03BB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FE03BB" w:rsidRDefault="00FE03BB" w:rsidP="00FE03BB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1D3C80" w:rsidRDefault="001D3C80" w:rsidP="00FE03BB">
      <w:pPr>
        <w:pStyle w:val="2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1D3C80" w:rsidRDefault="007576B6" w:rsidP="00FE03BB">
      <w:pPr>
        <w:pStyle w:val="2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7430" cy="8632997"/>
            <wp:effectExtent l="19050" t="0" r="7620" b="0"/>
            <wp:docPr id="1" name="Рисунок 1" descr="C:\Users\user\Desktop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6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B6" w:rsidRDefault="007576B6" w:rsidP="00FE03BB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7576B6" w:rsidRPr="00FE03BB" w:rsidRDefault="007576B6" w:rsidP="00FE03BB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F766DB" w:rsidRDefault="00F766DB">
      <w:pPr>
        <w:rPr>
          <w:sz w:val="2"/>
          <w:szCs w:val="2"/>
        </w:rPr>
      </w:pPr>
    </w:p>
    <w:p w:rsidR="00FE03BB" w:rsidRPr="00FE03BB" w:rsidRDefault="000E2C88" w:rsidP="00FE0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03BB" w:rsidRDefault="00FE03BB" w:rsidP="00FE03BB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FE03BB">
        <w:rPr>
          <w:b/>
          <w:sz w:val="28"/>
          <w:szCs w:val="28"/>
        </w:rPr>
        <w:t>о выплатах обучающимся</w:t>
      </w:r>
      <w:r>
        <w:rPr>
          <w:b/>
          <w:sz w:val="28"/>
          <w:szCs w:val="28"/>
        </w:rPr>
        <w:t xml:space="preserve"> из числа детей-сирот и детей,</w:t>
      </w:r>
      <w:r w:rsidRPr="00FE03BB">
        <w:rPr>
          <w:b/>
          <w:sz w:val="28"/>
          <w:szCs w:val="28"/>
        </w:rPr>
        <w:t xml:space="preserve"> </w:t>
      </w:r>
    </w:p>
    <w:p w:rsidR="00FE03BB" w:rsidRDefault="00FE03BB" w:rsidP="00FE03BB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FE03BB">
        <w:rPr>
          <w:b/>
          <w:sz w:val="28"/>
          <w:szCs w:val="28"/>
        </w:rPr>
        <w:t xml:space="preserve">оставшихся без попечения родителей   </w:t>
      </w:r>
    </w:p>
    <w:p w:rsidR="00FE03BB" w:rsidRPr="00FE03BB" w:rsidRDefault="00FE03BB" w:rsidP="00FE03BB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FE03BB">
        <w:rPr>
          <w:b/>
          <w:sz w:val="28"/>
          <w:szCs w:val="28"/>
        </w:rPr>
        <w:t>в Государственном  профессиональном</w:t>
      </w:r>
      <w:r>
        <w:rPr>
          <w:b/>
          <w:sz w:val="28"/>
          <w:szCs w:val="28"/>
        </w:rPr>
        <w:t xml:space="preserve"> </w:t>
      </w:r>
      <w:r w:rsidRPr="00FE03BB">
        <w:rPr>
          <w:b/>
          <w:sz w:val="28"/>
          <w:szCs w:val="28"/>
        </w:rPr>
        <w:t xml:space="preserve"> образовательном</w:t>
      </w:r>
      <w:r>
        <w:rPr>
          <w:b/>
          <w:sz w:val="28"/>
          <w:szCs w:val="28"/>
        </w:rPr>
        <w:t xml:space="preserve"> </w:t>
      </w:r>
      <w:r w:rsidRPr="00FE03BB">
        <w:rPr>
          <w:b/>
          <w:sz w:val="28"/>
          <w:szCs w:val="28"/>
        </w:rPr>
        <w:t xml:space="preserve"> учреждении </w:t>
      </w:r>
    </w:p>
    <w:p w:rsidR="00FE03BB" w:rsidRPr="00FE03BB" w:rsidRDefault="00FE03BB" w:rsidP="00FE03BB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FE03BB">
        <w:rPr>
          <w:b/>
          <w:sz w:val="28"/>
          <w:szCs w:val="28"/>
        </w:rPr>
        <w:t>«Читинское торгово-кулинарное училище»</w:t>
      </w:r>
    </w:p>
    <w:p w:rsidR="00FE03BB" w:rsidRDefault="00FE03BB">
      <w:pPr>
        <w:pStyle w:val="2"/>
        <w:shd w:val="clear" w:color="auto" w:fill="auto"/>
        <w:spacing w:line="270" w:lineRule="exact"/>
      </w:pPr>
    </w:p>
    <w:p w:rsidR="00F766DB" w:rsidRPr="00FE03BB" w:rsidRDefault="000E2C88">
      <w:pPr>
        <w:pStyle w:val="30"/>
        <w:shd w:val="clear" w:color="auto" w:fill="auto"/>
        <w:spacing w:after="251" w:line="270" w:lineRule="exact"/>
        <w:ind w:left="3380"/>
        <w:rPr>
          <w:sz w:val="28"/>
          <w:szCs w:val="28"/>
        </w:rPr>
      </w:pPr>
      <w:r w:rsidRPr="00FE03BB">
        <w:rPr>
          <w:sz w:val="28"/>
          <w:szCs w:val="28"/>
        </w:rPr>
        <w:t>1. Общие положения</w:t>
      </w:r>
    </w:p>
    <w:p w:rsidR="00FE03BB" w:rsidRPr="00FE03BB" w:rsidRDefault="00FE03BB" w:rsidP="00FE03B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FE03BB">
        <w:rPr>
          <w:sz w:val="28"/>
          <w:szCs w:val="28"/>
        </w:rPr>
        <w:t xml:space="preserve">1.1. </w:t>
      </w:r>
      <w:r w:rsidR="000E2C88" w:rsidRPr="00FE03BB">
        <w:rPr>
          <w:sz w:val="28"/>
          <w:szCs w:val="28"/>
        </w:rPr>
        <w:t>Настоящее Положение разработано в соответствии с Федеральным законом от 21.12.1996 г. № 159-ФЗ «О дополнительных гарантиях по социальной поддержке детей-сирот и детей, оставшихся без попечения родителей», Законом Забайкальского края от 18 декабря 2009 года № 315-33</w:t>
      </w:r>
      <w:r w:rsidR="000E2C88" w:rsidRPr="00FE03BB">
        <w:rPr>
          <w:sz w:val="28"/>
          <w:szCs w:val="28"/>
          <w:lang w:val="en-US"/>
        </w:rPr>
        <w:t>K</w:t>
      </w:r>
      <w:r w:rsidR="000E2C88" w:rsidRPr="00FE03BB">
        <w:rPr>
          <w:sz w:val="28"/>
          <w:szCs w:val="28"/>
        </w:rPr>
        <w:t xml:space="preserve"> </w:t>
      </w:r>
      <w:r>
        <w:rPr>
          <w:sz w:val="28"/>
          <w:szCs w:val="28"/>
        </w:rPr>
        <w:t>(ред. от 27.07.2014 № 1025-ЗЗК</w:t>
      </w:r>
      <w:r w:rsidR="000E2C88" w:rsidRPr="00FE03BB">
        <w:rPr>
          <w:sz w:val="28"/>
          <w:szCs w:val="28"/>
        </w:rPr>
        <w:t xml:space="preserve">) «О детях-сиротах и детях, оставшихся без попечения родителей», Уставом </w:t>
      </w:r>
      <w:r w:rsidRPr="00FE03BB">
        <w:rPr>
          <w:sz w:val="28"/>
          <w:szCs w:val="28"/>
        </w:rPr>
        <w:t xml:space="preserve">Государственного профессионального образовательного </w:t>
      </w:r>
      <w:r>
        <w:rPr>
          <w:sz w:val="28"/>
          <w:szCs w:val="28"/>
        </w:rPr>
        <w:t xml:space="preserve"> </w:t>
      </w:r>
      <w:r w:rsidRPr="00FE03BB">
        <w:rPr>
          <w:sz w:val="28"/>
          <w:szCs w:val="28"/>
        </w:rPr>
        <w:t>учреждения  «Читинское торгово-кулинарное училище»</w:t>
      </w:r>
      <w:r>
        <w:rPr>
          <w:sz w:val="28"/>
          <w:szCs w:val="28"/>
        </w:rPr>
        <w:t xml:space="preserve"> (далее - ГПОУ «ЧТКУ»).</w:t>
      </w:r>
    </w:p>
    <w:p w:rsidR="00FE03BB" w:rsidRDefault="00FE03BB" w:rsidP="00FE03BB">
      <w:pPr>
        <w:pStyle w:val="2"/>
        <w:shd w:val="clear" w:color="auto" w:fill="auto"/>
        <w:tabs>
          <w:tab w:val="left" w:pos="1383"/>
        </w:tabs>
        <w:spacing w:line="322" w:lineRule="exact"/>
        <w:ind w:right="20"/>
        <w:jc w:val="both"/>
        <w:rPr>
          <w:sz w:val="28"/>
          <w:szCs w:val="28"/>
        </w:rPr>
      </w:pPr>
      <w:r w:rsidRPr="00FE03BB">
        <w:rPr>
          <w:sz w:val="28"/>
          <w:szCs w:val="28"/>
        </w:rPr>
        <w:t xml:space="preserve">1.2. </w:t>
      </w:r>
      <w:r w:rsidR="000E2C88" w:rsidRPr="00FE03BB">
        <w:rPr>
          <w:sz w:val="28"/>
          <w:szCs w:val="28"/>
        </w:rPr>
        <w:t>Настоящее Положение определяет порядок и условия предоставлени</w:t>
      </w:r>
      <w:r>
        <w:rPr>
          <w:sz w:val="28"/>
          <w:szCs w:val="28"/>
        </w:rPr>
        <w:t xml:space="preserve">я мер социальной поддержки детям </w:t>
      </w:r>
      <w:r w:rsidR="000E2C88" w:rsidRPr="00FE03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2C88" w:rsidRPr="00FE03BB">
        <w:rPr>
          <w:sz w:val="28"/>
          <w:szCs w:val="28"/>
        </w:rPr>
        <w:t>сирот</w:t>
      </w:r>
      <w:r>
        <w:rPr>
          <w:sz w:val="28"/>
          <w:szCs w:val="28"/>
        </w:rPr>
        <w:t>ам и  детям, оставшим</w:t>
      </w:r>
      <w:r w:rsidR="000E2C88" w:rsidRPr="00FE03BB">
        <w:rPr>
          <w:sz w:val="28"/>
          <w:szCs w:val="28"/>
        </w:rPr>
        <w:t>ся без попечения род</w:t>
      </w:r>
      <w:r>
        <w:rPr>
          <w:sz w:val="28"/>
          <w:szCs w:val="28"/>
        </w:rPr>
        <w:t>ителей, обучающимся в ГПОУ «ЧТКУ»</w:t>
      </w:r>
      <w:r w:rsidR="000E2C88" w:rsidRPr="00FE03BB">
        <w:rPr>
          <w:sz w:val="28"/>
          <w:szCs w:val="28"/>
        </w:rPr>
        <w:t>.</w:t>
      </w:r>
    </w:p>
    <w:p w:rsidR="00F766DB" w:rsidRPr="00FE03BB" w:rsidRDefault="00FE03BB" w:rsidP="00FE03BB">
      <w:pPr>
        <w:pStyle w:val="2"/>
        <w:shd w:val="clear" w:color="auto" w:fill="auto"/>
        <w:tabs>
          <w:tab w:val="left" w:pos="1383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E2C88" w:rsidRPr="00FE03BB">
        <w:rPr>
          <w:sz w:val="28"/>
          <w:szCs w:val="28"/>
        </w:rPr>
        <w:t>Понятия, используемые в настоящем Положении:</w:t>
      </w:r>
    </w:p>
    <w:p w:rsidR="00FE03BB" w:rsidRDefault="000E2C88" w:rsidP="00FE03BB">
      <w:pPr>
        <w:pStyle w:val="2"/>
        <w:shd w:val="clear" w:color="auto" w:fill="auto"/>
        <w:spacing w:line="322" w:lineRule="exact"/>
        <w:ind w:right="20" w:firstLine="580"/>
        <w:jc w:val="both"/>
        <w:rPr>
          <w:sz w:val="28"/>
          <w:szCs w:val="28"/>
        </w:rPr>
      </w:pPr>
      <w:r w:rsidRPr="00FE03BB">
        <w:rPr>
          <w:sz w:val="28"/>
          <w:szCs w:val="28"/>
        </w:rPr>
        <w:t xml:space="preserve">дети-сироты - лица в возрасте до 18 лет, у которых умерли оба или единственный родитель; </w:t>
      </w:r>
    </w:p>
    <w:p w:rsidR="00F766DB" w:rsidRPr="00556969" w:rsidRDefault="000E2C88" w:rsidP="00FE03BB">
      <w:pPr>
        <w:pStyle w:val="2"/>
        <w:shd w:val="clear" w:color="auto" w:fill="auto"/>
        <w:spacing w:line="322" w:lineRule="exact"/>
        <w:ind w:right="20" w:firstLine="580"/>
        <w:jc w:val="both"/>
        <w:rPr>
          <w:sz w:val="28"/>
          <w:szCs w:val="28"/>
        </w:rPr>
      </w:pPr>
      <w:r w:rsidRPr="00FE03BB">
        <w:rPr>
          <w:sz w:val="28"/>
          <w:szCs w:val="28"/>
        </w:rPr>
        <w:t xml:space="preserve">дети, оставшиеся без попечения родителей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</w:t>
      </w:r>
      <w:r w:rsidRPr="00556969">
        <w:rPr>
          <w:sz w:val="28"/>
          <w:szCs w:val="28"/>
        </w:rPr>
        <w:t>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учреждений, и в иных случаях признания ребенка оставшимся без попечения родителей в установленном законом порядке;</w:t>
      </w:r>
    </w:p>
    <w:p w:rsidR="00F766DB" w:rsidRPr="00556969" w:rsidRDefault="000E2C88">
      <w:pPr>
        <w:pStyle w:val="2"/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556969">
        <w:rPr>
          <w:sz w:val="28"/>
          <w:szCs w:val="28"/>
        </w:rPr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федеральным законодательством право на дополнительные гарантии по социальной поддержке;</w:t>
      </w:r>
    </w:p>
    <w:p w:rsidR="00F766DB" w:rsidRPr="00556969" w:rsidRDefault="000E2C88" w:rsidP="00556969">
      <w:pPr>
        <w:pStyle w:val="2"/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556969">
        <w:rPr>
          <w:sz w:val="28"/>
          <w:szCs w:val="28"/>
        </w:rPr>
        <w:t>полное государственное обеспечение детей-сирот и детей, оставшихся без поп</w:t>
      </w:r>
      <w:r w:rsidR="00556969">
        <w:rPr>
          <w:sz w:val="28"/>
          <w:szCs w:val="28"/>
        </w:rPr>
        <w:t xml:space="preserve">ечения родителей, </w:t>
      </w:r>
      <w:r w:rsidR="007576B6">
        <w:rPr>
          <w:sz w:val="28"/>
          <w:szCs w:val="28"/>
        </w:rPr>
        <w:t>предоставленные</w:t>
      </w:r>
      <w:r w:rsidRPr="00556969">
        <w:rPr>
          <w:sz w:val="28"/>
          <w:szCs w:val="28"/>
        </w:rPr>
        <w:t xml:space="preserve"> им за время обучения в</w:t>
      </w:r>
      <w:r w:rsidR="00556969">
        <w:rPr>
          <w:sz w:val="28"/>
          <w:szCs w:val="28"/>
        </w:rPr>
        <w:t xml:space="preserve"> ГПОУ «ЧТКУ» </w:t>
      </w:r>
      <w:r w:rsidRPr="00556969">
        <w:rPr>
          <w:sz w:val="28"/>
          <w:szCs w:val="28"/>
        </w:rPr>
        <w:t xml:space="preserve">бесплатного питания, бесплатного комплекта одежды, обуви и мягкого </w:t>
      </w:r>
      <w:r w:rsidRPr="00556969">
        <w:rPr>
          <w:sz w:val="28"/>
          <w:szCs w:val="28"/>
        </w:rPr>
        <w:lastRenderedPageBreak/>
        <w:t>инвентаря, бесплатного медицинского обслуживания или возмещение их полной стоимости;</w:t>
      </w:r>
    </w:p>
    <w:p w:rsidR="00F766DB" w:rsidRPr="00556969" w:rsidRDefault="000E2C88">
      <w:pPr>
        <w:pStyle w:val="2"/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556969">
        <w:rPr>
          <w:sz w:val="28"/>
          <w:szCs w:val="28"/>
        </w:rPr>
        <w:t>дополнительные гарантии по социальной поддержке: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 сирот и детей, оставшихся без попечения родителей, при получении ими профессионального образования по очной форме обучения.</w:t>
      </w:r>
    </w:p>
    <w:p w:rsidR="00F766DB" w:rsidRPr="00556969" w:rsidRDefault="000E2C88">
      <w:pPr>
        <w:pStyle w:val="2"/>
        <w:shd w:val="clear" w:color="auto" w:fill="auto"/>
        <w:spacing w:after="341" w:line="322" w:lineRule="exact"/>
        <w:ind w:left="20" w:right="20" w:firstLine="580"/>
        <w:jc w:val="both"/>
        <w:rPr>
          <w:sz w:val="28"/>
          <w:szCs w:val="28"/>
        </w:rPr>
      </w:pPr>
      <w:bookmarkStart w:id="0" w:name="bookmark0"/>
      <w:r w:rsidRPr="00556969">
        <w:rPr>
          <w:sz w:val="28"/>
          <w:szCs w:val="28"/>
        </w:rPr>
        <w:t>1.4. Меры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предоставляются с момента постановки на полное государственное обеспечение и под попечительство.</w:t>
      </w:r>
      <w:bookmarkEnd w:id="0"/>
    </w:p>
    <w:p w:rsidR="00F766DB" w:rsidRPr="00556969" w:rsidRDefault="000E2C88">
      <w:pPr>
        <w:pStyle w:val="11"/>
        <w:keepNext/>
        <w:keepLines/>
        <w:shd w:val="clear" w:color="auto" w:fill="auto"/>
        <w:spacing w:before="0" w:after="0" w:line="270" w:lineRule="exact"/>
        <w:ind w:left="2020"/>
        <w:rPr>
          <w:sz w:val="28"/>
          <w:szCs w:val="28"/>
        </w:rPr>
      </w:pPr>
      <w:bookmarkStart w:id="1" w:name="bookmark1"/>
      <w:r w:rsidRPr="00556969">
        <w:rPr>
          <w:sz w:val="28"/>
          <w:szCs w:val="28"/>
        </w:rPr>
        <w:t>2. Осуществление мер социальной поддержки.</w:t>
      </w:r>
      <w:bookmarkEnd w:id="1"/>
    </w:p>
    <w:p w:rsidR="00F766DB" w:rsidRPr="00556969" w:rsidRDefault="000E2C88">
      <w:pPr>
        <w:pStyle w:val="11"/>
        <w:keepNext/>
        <w:keepLines/>
        <w:shd w:val="clear" w:color="auto" w:fill="auto"/>
        <w:spacing w:before="0" w:after="301" w:line="270" w:lineRule="exact"/>
        <w:ind w:left="2700"/>
        <w:rPr>
          <w:sz w:val="28"/>
          <w:szCs w:val="28"/>
        </w:rPr>
      </w:pPr>
      <w:bookmarkStart w:id="2" w:name="bookmark2"/>
      <w:r w:rsidRPr="00556969">
        <w:rPr>
          <w:sz w:val="28"/>
          <w:szCs w:val="28"/>
        </w:rPr>
        <w:t>Размеры и сроки денежных выплат</w:t>
      </w:r>
      <w:bookmarkEnd w:id="2"/>
    </w:p>
    <w:p w:rsidR="00F766DB" w:rsidRPr="00556969" w:rsidRDefault="00556969" w:rsidP="00556969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0E2C88" w:rsidRPr="00556969">
        <w:rPr>
          <w:sz w:val="28"/>
          <w:szCs w:val="28"/>
        </w:rPr>
        <w:t xml:space="preserve"> из числа детей-сирот ежемесячно выдается денежная компенсация стоимости питания в день, не компенсированным четырехразовым питанием, исходя из норматива стоимости питания студента, составляет: 100 рублей в день.</w:t>
      </w:r>
    </w:p>
    <w:p w:rsidR="00F766DB" w:rsidRPr="00556969" w:rsidRDefault="00556969" w:rsidP="00556969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0E2C88" w:rsidRPr="00556969">
        <w:rPr>
          <w:sz w:val="28"/>
          <w:szCs w:val="28"/>
        </w:rPr>
        <w:t xml:space="preserve"> из числа детей-сирот ежемесячно выплачивается денежная компенсация стоимости одежды, обуви и мягкого инвентаря, согласно нормативу составляет: 1125 рублей в мес.; (13500 р. на год).</w:t>
      </w:r>
    </w:p>
    <w:p w:rsidR="00F766DB" w:rsidRPr="00556969" w:rsidRDefault="00556969" w:rsidP="00556969">
      <w:pPr>
        <w:pStyle w:val="2"/>
        <w:shd w:val="clear" w:color="auto" w:fill="auto"/>
        <w:tabs>
          <w:tab w:val="left" w:pos="0"/>
          <w:tab w:val="left" w:pos="1258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2.3. Обучающимся</w:t>
      </w:r>
      <w:r w:rsidR="000E2C88" w:rsidRPr="00556969">
        <w:rPr>
          <w:sz w:val="28"/>
          <w:szCs w:val="28"/>
        </w:rPr>
        <w:t xml:space="preserve"> из числа детей-сирот ежемесячно выплачивается стипендия, составляет </w:t>
      </w:r>
      <w:r>
        <w:rPr>
          <w:sz w:val="28"/>
          <w:szCs w:val="28"/>
        </w:rPr>
        <w:t xml:space="preserve"> </w:t>
      </w:r>
      <w:r w:rsidR="000E2C88" w:rsidRPr="00556969">
        <w:rPr>
          <w:sz w:val="28"/>
          <w:szCs w:val="28"/>
        </w:rPr>
        <w:t>- 784р. 80к.</w:t>
      </w:r>
    </w:p>
    <w:p w:rsidR="00F766DB" w:rsidRPr="00556969" w:rsidRDefault="00556969" w:rsidP="00556969">
      <w:pPr>
        <w:pStyle w:val="2"/>
        <w:shd w:val="clear" w:color="auto" w:fill="auto"/>
        <w:tabs>
          <w:tab w:val="left" w:pos="0"/>
          <w:tab w:val="left" w:pos="1114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2.4. Обучающимся</w:t>
      </w:r>
      <w:r w:rsidR="000E2C88" w:rsidRPr="00556969">
        <w:rPr>
          <w:sz w:val="28"/>
          <w:szCs w:val="28"/>
        </w:rPr>
        <w:t xml:space="preserve"> из числа детей-сирот выплачивается ежегодное пособие на приобретение учебной литературы и письменных принадлежностей в размере </w:t>
      </w:r>
      <w:r w:rsidR="000E2C88" w:rsidRPr="007576B6">
        <w:rPr>
          <w:sz w:val="28"/>
          <w:szCs w:val="28"/>
        </w:rPr>
        <w:t>2350р. 40к.</w:t>
      </w:r>
    </w:p>
    <w:p w:rsidR="00F766DB" w:rsidRPr="00556969" w:rsidRDefault="00556969" w:rsidP="00556969">
      <w:pPr>
        <w:pStyle w:val="2"/>
        <w:shd w:val="clear" w:color="auto" w:fill="auto"/>
        <w:tabs>
          <w:tab w:val="left" w:pos="0"/>
          <w:tab w:val="left" w:pos="1263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2.5. Обучающимся</w:t>
      </w:r>
      <w:r w:rsidR="000E2C88" w:rsidRPr="00556969">
        <w:rPr>
          <w:sz w:val="28"/>
          <w:szCs w:val="28"/>
        </w:rPr>
        <w:t xml:space="preserve"> из числа детей-сирот ежемесячно выплачивается ком</w:t>
      </w:r>
      <w:r>
        <w:rPr>
          <w:sz w:val="28"/>
          <w:szCs w:val="28"/>
        </w:rPr>
        <w:t>пенсация на проезд в размере 645</w:t>
      </w:r>
      <w:r w:rsidR="000E2C88" w:rsidRPr="00556969">
        <w:rPr>
          <w:sz w:val="28"/>
          <w:szCs w:val="28"/>
        </w:rPr>
        <w:t xml:space="preserve"> р</w:t>
      </w:r>
      <w:r>
        <w:rPr>
          <w:sz w:val="28"/>
          <w:szCs w:val="28"/>
        </w:rPr>
        <w:t>уб</w:t>
      </w:r>
      <w:r w:rsidR="000E2C88" w:rsidRPr="00556969">
        <w:rPr>
          <w:sz w:val="28"/>
          <w:szCs w:val="28"/>
        </w:rPr>
        <w:t>., согласно нормативу.</w:t>
      </w:r>
    </w:p>
    <w:p w:rsidR="00F766DB" w:rsidRPr="00556969" w:rsidRDefault="00556969" w:rsidP="00556969">
      <w:pPr>
        <w:pStyle w:val="2"/>
        <w:shd w:val="clear" w:color="auto" w:fill="auto"/>
        <w:tabs>
          <w:tab w:val="left" w:pos="0"/>
          <w:tab w:val="left" w:pos="1100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E2C88" w:rsidRPr="00556969">
        <w:rPr>
          <w:sz w:val="28"/>
          <w:szCs w:val="28"/>
        </w:rPr>
        <w:t>Выпускникам из числа детей-сирот выплачивается единовременное пособие при выпуске в размере 32000р. согласно нормативу.</w:t>
      </w:r>
    </w:p>
    <w:p w:rsidR="00F766DB" w:rsidRPr="00556969" w:rsidRDefault="00556969" w:rsidP="00556969">
      <w:pPr>
        <w:pStyle w:val="2"/>
        <w:shd w:val="clear" w:color="auto" w:fill="auto"/>
        <w:tabs>
          <w:tab w:val="left" w:pos="0"/>
          <w:tab w:val="left" w:pos="1196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E2C88" w:rsidRPr="00556969">
        <w:rPr>
          <w:sz w:val="28"/>
          <w:szCs w:val="28"/>
        </w:rPr>
        <w:t>Денежная компенсация выпускникам предоставляется путем перечисления средств на лицевой счет выпускника</w:t>
      </w:r>
      <w:r>
        <w:rPr>
          <w:sz w:val="28"/>
          <w:szCs w:val="28"/>
        </w:rPr>
        <w:t>.</w:t>
      </w:r>
      <w:r w:rsidR="000E2C88" w:rsidRPr="00556969">
        <w:rPr>
          <w:sz w:val="28"/>
          <w:szCs w:val="28"/>
        </w:rPr>
        <w:t xml:space="preserve"> Перечисление денежной компенсации производится не ранее даты изда</w:t>
      </w:r>
      <w:r>
        <w:rPr>
          <w:sz w:val="28"/>
          <w:szCs w:val="28"/>
        </w:rPr>
        <w:t>ния приказа директора ГПОУ «ЧТКУ»</w:t>
      </w:r>
      <w:r w:rsidR="000E2C88" w:rsidRPr="00556969">
        <w:rPr>
          <w:sz w:val="28"/>
          <w:szCs w:val="28"/>
        </w:rPr>
        <w:t xml:space="preserve"> об отчислении в связи с выпуско</w:t>
      </w:r>
      <w:r>
        <w:rPr>
          <w:sz w:val="28"/>
          <w:szCs w:val="28"/>
        </w:rPr>
        <w:t>м, приказа директора ГПОУ «ЧТКУ»</w:t>
      </w:r>
      <w:r w:rsidR="000E2C88" w:rsidRPr="00556969">
        <w:rPr>
          <w:sz w:val="28"/>
          <w:szCs w:val="28"/>
        </w:rPr>
        <w:t xml:space="preserve"> об отчислении студента в связи с освоением соответствующей образовательной программы в полном объеме и прохождении итоговой (государственной) аттестации или присвоении уровня квалификации и выдачей свидетельства о нем, либо справки установленного образца об обучении в Учреждении.</w:t>
      </w:r>
    </w:p>
    <w:p w:rsidR="00556969" w:rsidRPr="00E70018" w:rsidRDefault="000E2C88" w:rsidP="00556969">
      <w:pPr>
        <w:pStyle w:val="31"/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E70018">
        <w:rPr>
          <w:sz w:val="28"/>
          <w:szCs w:val="28"/>
        </w:rPr>
        <w:t>При предоставлении обучающимся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</w:t>
      </w:r>
      <w:r w:rsidR="00E70018">
        <w:rPr>
          <w:sz w:val="28"/>
          <w:szCs w:val="28"/>
        </w:rPr>
        <w:t xml:space="preserve"> показаниям </w:t>
      </w:r>
      <w:r w:rsidR="00556969" w:rsidRPr="00E70018">
        <w:rPr>
          <w:rStyle w:val="1"/>
          <w:rFonts w:eastAsia="Arial Unicode MS"/>
          <w:sz w:val="28"/>
          <w:szCs w:val="28"/>
        </w:rPr>
        <w:t xml:space="preserve"> </w:t>
      </w:r>
      <w:r w:rsidR="00556969" w:rsidRPr="00E70018">
        <w:rPr>
          <w:rStyle w:val="1"/>
          <w:sz w:val="28"/>
          <w:szCs w:val="28"/>
        </w:rPr>
        <w:t>за ними сохраняется на весь период полное государственное обеспечение, им выплачивается стипендия.</w:t>
      </w:r>
    </w:p>
    <w:p w:rsidR="00556969" w:rsidRPr="00E70018" w:rsidRDefault="00E70018" w:rsidP="00E70018">
      <w:pPr>
        <w:pStyle w:val="31"/>
        <w:shd w:val="clear" w:color="auto" w:fill="auto"/>
        <w:tabs>
          <w:tab w:val="left" w:pos="0"/>
        </w:tabs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2.8. </w:t>
      </w:r>
      <w:r w:rsidR="00556969" w:rsidRPr="00E70018">
        <w:rPr>
          <w:rStyle w:val="1"/>
          <w:sz w:val="28"/>
          <w:szCs w:val="28"/>
        </w:rPr>
        <w:t xml:space="preserve">Заработная плата, начисленная детям-сиротам и детям, оставшимся без попечения родителей, лицам из числа детей-сирот и детей, оставшихся без </w:t>
      </w:r>
      <w:r w:rsidR="00556969" w:rsidRPr="00E70018">
        <w:rPr>
          <w:rStyle w:val="1"/>
          <w:sz w:val="28"/>
          <w:szCs w:val="28"/>
        </w:rPr>
        <w:lastRenderedPageBreak/>
        <w:t>попечения родителей в период производственного обучения и производственной практики, выплачивается организацией, предприятием, обеспечивающими производственное обучение, производственную практику, в размере 100%.</w:t>
      </w:r>
    </w:p>
    <w:p w:rsidR="00556969" w:rsidRPr="00E70018" w:rsidRDefault="00E70018" w:rsidP="00E70018">
      <w:pPr>
        <w:pStyle w:val="31"/>
        <w:shd w:val="clear" w:color="auto" w:fill="auto"/>
        <w:tabs>
          <w:tab w:val="left" w:pos="0"/>
          <w:tab w:val="left" w:pos="1196"/>
        </w:tabs>
        <w:spacing w:after="338"/>
        <w:ind w:left="20" w:right="20"/>
        <w:jc w:val="both"/>
        <w:rPr>
          <w:sz w:val="28"/>
          <w:szCs w:val="28"/>
        </w:rPr>
      </w:pPr>
      <w:bookmarkStart w:id="3" w:name="bookmark3"/>
      <w:r>
        <w:rPr>
          <w:rStyle w:val="1"/>
          <w:sz w:val="28"/>
          <w:szCs w:val="28"/>
        </w:rPr>
        <w:t xml:space="preserve">2.9. </w:t>
      </w:r>
      <w:r w:rsidR="00556969" w:rsidRPr="00E70018">
        <w:rPr>
          <w:rStyle w:val="1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предоставляется бесплатное медицинское обслуживание и оперативное лечение в любом государственном и муниципальном лечебно- профилактическом учреждении, в том числе проведение диспансеризации, оздоровления, регулярных медицинских осмотров, предоставляются бесплатные путевки в санаторно-курортные учреждения при наличии медицинских показаний.</w:t>
      </w:r>
      <w:bookmarkEnd w:id="3"/>
    </w:p>
    <w:p w:rsidR="00556969" w:rsidRPr="00E70018" w:rsidRDefault="00556969" w:rsidP="00E70018">
      <w:pPr>
        <w:tabs>
          <w:tab w:val="left" w:pos="0"/>
        </w:tabs>
        <w:spacing w:after="310" w:line="270" w:lineRule="exact"/>
        <w:ind w:left="3000" w:hanging="20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E70018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  <w:bookmarkEnd w:id="4"/>
    </w:p>
    <w:p w:rsidR="00556969" w:rsidRPr="00E70018" w:rsidRDefault="00E70018" w:rsidP="00E70018">
      <w:pPr>
        <w:pStyle w:val="31"/>
        <w:shd w:val="clear" w:color="auto" w:fill="auto"/>
        <w:tabs>
          <w:tab w:val="left" w:pos="0"/>
        </w:tabs>
        <w:spacing w:after="338"/>
        <w:ind w:left="20" w:right="20" w:hanging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3.1. ГПОУ «ЧТКУ» </w:t>
      </w:r>
      <w:r w:rsidR="00556969" w:rsidRPr="00E70018">
        <w:rPr>
          <w:rStyle w:val="1"/>
          <w:sz w:val="28"/>
          <w:szCs w:val="28"/>
        </w:rPr>
        <w:t xml:space="preserve"> несет ответственность за целевое расходование денежных средств, выделенных на предоставление мер социальной поддержки детей-сирот и детей, оставшихся без попечения родителей, лицам из числа детей-сирот и детей, оставшихся без попечения родителей, и других форм материальной поддержки.</w:t>
      </w:r>
    </w:p>
    <w:p w:rsidR="00F766DB" w:rsidRPr="00556969" w:rsidRDefault="00F766DB" w:rsidP="00556969">
      <w:pPr>
        <w:pStyle w:val="2"/>
        <w:shd w:val="clear" w:color="auto" w:fill="auto"/>
        <w:tabs>
          <w:tab w:val="left" w:pos="0"/>
        </w:tabs>
        <w:spacing w:line="322" w:lineRule="exact"/>
        <w:ind w:left="20" w:right="20" w:hanging="20"/>
        <w:jc w:val="both"/>
        <w:rPr>
          <w:sz w:val="28"/>
          <w:szCs w:val="28"/>
        </w:rPr>
      </w:pPr>
    </w:p>
    <w:sectPr w:rsidR="00F766DB" w:rsidRPr="00556969" w:rsidSect="00525475">
      <w:footerReference w:type="even" r:id="rId8"/>
      <w:footerReference w:type="default" r:id="rId9"/>
      <w:type w:val="continuous"/>
      <w:pgSz w:w="11905" w:h="16837"/>
      <w:pgMar w:top="567" w:right="656" w:bottom="1436" w:left="16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2A" w:rsidRDefault="00BF282A" w:rsidP="00F766DB">
      <w:r>
        <w:separator/>
      </w:r>
    </w:p>
  </w:endnote>
  <w:endnote w:type="continuationSeparator" w:id="1">
    <w:p w:rsidR="00BF282A" w:rsidRDefault="00BF282A" w:rsidP="00F7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DB" w:rsidRDefault="00534105">
    <w:pPr>
      <w:pStyle w:val="ad"/>
      <w:framePr w:h="216" w:wrap="none" w:vAnchor="text" w:hAnchor="page" w:x="10771" w:y="-1213"/>
      <w:shd w:val="clear" w:color="auto" w:fill="auto"/>
      <w:jc w:val="both"/>
    </w:pPr>
    <w:fldSimple w:instr=" PAGE \* MERGEFORMAT ">
      <w:r w:rsidR="007576B6" w:rsidRPr="007576B6">
        <w:rPr>
          <w:rStyle w:val="115pt"/>
          <w:noProof/>
        </w:rPr>
        <w:t>4</w:t>
      </w:r>
    </w:fldSimple>
  </w:p>
  <w:p w:rsidR="00F766DB" w:rsidRDefault="00F766D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DB" w:rsidRDefault="00F766DB">
    <w:pPr>
      <w:pStyle w:val="ad"/>
      <w:framePr w:w="12196" w:h="158" w:wrap="none" w:vAnchor="text" w:hAnchor="page" w:x="-144" w:y="-1213"/>
      <w:shd w:val="clear" w:color="auto" w:fill="auto"/>
      <w:ind w:left="1094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2A" w:rsidRDefault="00BF282A"/>
  </w:footnote>
  <w:footnote w:type="continuationSeparator" w:id="1">
    <w:p w:rsidR="00BF282A" w:rsidRDefault="00BF28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096"/>
    <w:multiLevelType w:val="multilevel"/>
    <w:tmpl w:val="167CFC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562B4"/>
    <w:multiLevelType w:val="multilevel"/>
    <w:tmpl w:val="A3EAFB0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340DBA"/>
    <w:multiLevelType w:val="multilevel"/>
    <w:tmpl w:val="1832B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425807"/>
    <w:multiLevelType w:val="multilevel"/>
    <w:tmpl w:val="8D9C3A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66DB"/>
    <w:rsid w:val="000E2C88"/>
    <w:rsid w:val="001D3C80"/>
    <w:rsid w:val="001D6FCB"/>
    <w:rsid w:val="002C31B6"/>
    <w:rsid w:val="00525475"/>
    <w:rsid w:val="00534105"/>
    <w:rsid w:val="00556969"/>
    <w:rsid w:val="007111B7"/>
    <w:rsid w:val="007576B6"/>
    <w:rsid w:val="00937F57"/>
    <w:rsid w:val="00BF282A"/>
    <w:rsid w:val="00E70018"/>
    <w:rsid w:val="00F766DB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6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6D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7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F7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F766DB"/>
    <w:rPr>
      <w:u w:val="single"/>
    </w:rPr>
  </w:style>
  <w:style w:type="character" w:customStyle="1" w:styleId="a8">
    <w:name w:val="Подпись к картинке"/>
    <w:basedOn w:val="a5"/>
    <w:rsid w:val="00F766DB"/>
    <w:rPr>
      <w:u w:val="single"/>
    </w:rPr>
  </w:style>
  <w:style w:type="character" w:customStyle="1" w:styleId="a9">
    <w:name w:val="Подпись к картинке"/>
    <w:basedOn w:val="a5"/>
    <w:rsid w:val="00F766DB"/>
  </w:style>
  <w:style w:type="character" w:customStyle="1" w:styleId="aa">
    <w:name w:val="Подпись к картинке"/>
    <w:basedOn w:val="a5"/>
    <w:rsid w:val="00F766DB"/>
  </w:style>
  <w:style w:type="character" w:customStyle="1" w:styleId="-1pt">
    <w:name w:val="Подпись к картинке + Интервал -1 pt"/>
    <w:basedOn w:val="a5"/>
    <w:rsid w:val="00F766DB"/>
    <w:rPr>
      <w:spacing w:val="-20"/>
    </w:rPr>
  </w:style>
  <w:style w:type="character" w:customStyle="1" w:styleId="4pt">
    <w:name w:val="Подпись к картинке + Интервал 4 pt"/>
    <w:basedOn w:val="a5"/>
    <w:rsid w:val="00F766DB"/>
    <w:rPr>
      <w:spacing w:val="80"/>
    </w:rPr>
  </w:style>
  <w:style w:type="character" w:customStyle="1" w:styleId="4pt0">
    <w:name w:val="Подпись к картинке + Интервал 4 pt"/>
    <w:basedOn w:val="a5"/>
    <w:rsid w:val="00F766DB"/>
    <w:rPr>
      <w:strike/>
      <w:spacing w:val="80"/>
    </w:rPr>
  </w:style>
  <w:style w:type="character" w:customStyle="1" w:styleId="1pt">
    <w:name w:val="Подпись к картинке + Интервал 1 pt"/>
    <w:basedOn w:val="a5"/>
    <w:rsid w:val="00F766DB"/>
    <w:rPr>
      <w:spacing w:val="30"/>
      <w:lang w:val="en-US"/>
    </w:rPr>
  </w:style>
  <w:style w:type="character" w:customStyle="1" w:styleId="20">
    <w:name w:val="Основной текст (2)_"/>
    <w:basedOn w:val="a0"/>
    <w:link w:val="21"/>
    <w:rsid w:val="00F7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b">
    <w:name w:val="Основной текст + Полужирный"/>
    <w:basedOn w:val="a4"/>
    <w:rsid w:val="00F766DB"/>
    <w:rPr>
      <w:b/>
      <w:bCs/>
    </w:rPr>
  </w:style>
  <w:style w:type="character" w:customStyle="1" w:styleId="ac">
    <w:name w:val="Колонтитул_"/>
    <w:basedOn w:val="a0"/>
    <w:link w:val="ad"/>
    <w:rsid w:val="00F7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c"/>
    <w:rsid w:val="00F766DB"/>
    <w:rPr>
      <w:sz w:val="23"/>
      <w:szCs w:val="23"/>
    </w:rPr>
  </w:style>
  <w:style w:type="character" w:customStyle="1" w:styleId="1">
    <w:name w:val="Основной текст1"/>
    <w:basedOn w:val="a4"/>
    <w:rsid w:val="00F766DB"/>
  </w:style>
  <w:style w:type="character" w:customStyle="1" w:styleId="ae">
    <w:name w:val="Оглавление_"/>
    <w:basedOn w:val="a0"/>
    <w:link w:val="af"/>
    <w:rsid w:val="00F7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F7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F7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F766D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F766DB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766DB"/>
    <w:pPr>
      <w:shd w:val="clear" w:color="auto" w:fill="FFFFFF"/>
      <w:spacing w:before="1020" w:after="4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d">
    <w:name w:val="Колонтитул"/>
    <w:basedOn w:val="a"/>
    <w:link w:val="ac"/>
    <w:rsid w:val="00F766D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Оглавление"/>
    <w:basedOn w:val="a"/>
    <w:link w:val="ae"/>
    <w:rsid w:val="00F766DB"/>
    <w:pPr>
      <w:shd w:val="clear" w:color="auto" w:fill="FFFFFF"/>
      <w:spacing w:before="120" w:after="12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766DB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F766DB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55696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56969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5569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56969"/>
    <w:rPr>
      <w:color w:val="000000"/>
    </w:rPr>
  </w:style>
  <w:style w:type="paragraph" w:customStyle="1" w:styleId="31">
    <w:name w:val="Основной текст3"/>
    <w:basedOn w:val="a"/>
    <w:rsid w:val="0055696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f4">
    <w:name w:val="Table Grid"/>
    <w:basedOn w:val="a1"/>
    <w:uiPriority w:val="59"/>
    <w:rsid w:val="001D3C8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576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76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2017-02-03T04:11:00Z</cp:lastPrinted>
  <dcterms:created xsi:type="dcterms:W3CDTF">2016-06-16T02:09:00Z</dcterms:created>
  <dcterms:modified xsi:type="dcterms:W3CDTF">2017-03-31T05:56:00Z</dcterms:modified>
</cp:coreProperties>
</file>