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B" w:rsidRDefault="002D4D3A" w:rsidP="007E2B80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0" cy="8623300"/>
            <wp:effectExtent l="19050" t="0" r="0" b="0"/>
            <wp:docPr id="1" name="Рисунок 1" descr="C:\Users\user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BAB">
        <w:rPr>
          <w:szCs w:val="28"/>
        </w:rPr>
        <w:br w:type="page"/>
      </w:r>
      <w:r w:rsidR="00953BAB">
        <w:rPr>
          <w:szCs w:val="28"/>
        </w:rPr>
        <w:lastRenderedPageBreak/>
        <w:t xml:space="preserve">ОЦЕНОЧНЫЕ КРИТЕРИИ </w:t>
      </w:r>
    </w:p>
    <w:p w:rsidR="00953BAB" w:rsidRDefault="00953BAB" w:rsidP="007E2B80">
      <w:pPr>
        <w:pStyle w:val="a3"/>
        <w:jc w:val="both"/>
        <w:rPr>
          <w:szCs w:val="28"/>
        </w:rPr>
      </w:pPr>
    </w:p>
    <w:p w:rsidR="00953BAB" w:rsidRDefault="00953BAB" w:rsidP="007E2B80">
      <w:pPr>
        <w:pStyle w:val="a3"/>
        <w:jc w:val="both"/>
        <w:rPr>
          <w:szCs w:val="28"/>
        </w:rPr>
      </w:pPr>
      <w:r>
        <w:rPr>
          <w:szCs w:val="28"/>
        </w:rPr>
        <w:t>Объективные критерии оценивания работы участника: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соответствие форменной одежды требованиям;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соблюдение правил гигиены при ведении процесса приготовления;</w:t>
      </w:r>
    </w:p>
    <w:p w:rsidR="00953BAB" w:rsidRDefault="00953BAB" w:rsidP="007E2B80">
      <w:pPr>
        <w:pStyle w:val="a3"/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рациональное использование продуктов, в том числе при предварительном заказе;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правильная организация хранения сырья, полуфабрикатов и готовой продукции;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корректное использование цветных разделочных досок;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правильное использование раздельных контейнеров для мусора (органические и неорганические отходы).</w:t>
      </w:r>
    </w:p>
    <w:p w:rsidR="00953BAB" w:rsidRPr="00384EB0" w:rsidRDefault="00953BAB" w:rsidP="007E2B80">
      <w:pPr>
        <w:pStyle w:val="a3"/>
        <w:jc w:val="both"/>
        <w:rPr>
          <w:b w:val="0"/>
          <w:szCs w:val="28"/>
        </w:rPr>
      </w:pPr>
    </w:p>
    <w:p w:rsidR="00953BAB" w:rsidRDefault="00953BAB" w:rsidP="007E2B80">
      <w:pPr>
        <w:pStyle w:val="a3"/>
        <w:jc w:val="both"/>
        <w:rPr>
          <w:szCs w:val="28"/>
        </w:rPr>
      </w:pPr>
      <w:r>
        <w:rPr>
          <w:szCs w:val="28"/>
        </w:rPr>
        <w:t>Субъективные критерии оценивания работы участника:</w:t>
      </w:r>
    </w:p>
    <w:p w:rsidR="00953BAB" w:rsidRDefault="00953BAB" w:rsidP="007E2B80">
      <w:pPr>
        <w:pStyle w:val="a3"/>
        <w:jc w:val="both"/>
        <w:rPr>
          <w:b w:val="0"/>
        </w:rPr>
      </w:pPr>
      <w:r>
        <w:rPr>
          <w:b w:val="0"/>
        </w:rPr>
        <w:t>- навыки работы с ножом;</w:t>
      </w:r>
    </w:p>
    <w:p w:rsidR="00953BAB" w:rsidRDefault="00953BAB" w:rsidP="007E2B80">
      <w:pPr>
        <w:pStyle w:val="a3"/>
        <w:jc w:val="both"/>
        <w:rPr>
          <w:b w:val="0"/>
        </w:rPr>
      </w:pPr>
      <w:r>
        <w:rPr>
          <w:b w:val="0"/>
        </w:rPr>
        <w:t>- кулинарные навыки – приготовление и оформление;</w:t>
      </w:r>
    </w:p>
    <w:p w:rsidR="00953BAB" w:rsidRDefault="00953BAB" w:rsidP="007E2B80">
      <w:pPr>
        <w:pStyle w:val="a3"/>
        <w:jc w:val="both"/>
        <w:rPr>
          <w:b w:val="0"/>
        </w:rPr>
      </w:pPr>
      <w:r>
        <w:rPr>
          <w:b w:val="0"/>
        </w:rPr>
        <w:t>-навыки работы с продуктом – техника, ведение процесса, соответствующие продукту технологии;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</w:rPr>
        <w:t xml:space="preserve"> -организационные навыки – планирование и ведение процесса приготовления, эффективность, двойной контроль.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</w:p>
    <w:p w:rsidR="00953BAB" w:rsidRDefault="00953BAB" w:rsidP="007E2B80">
      <w:pPr>
        <w:pStyle w:val="a3"/>
        <w:jc w:val="both"/>
        <w:rPr>
          <w:szCs w:val="28"/>
        </w:rPr>
      </w:pPr>
      <w:r>
        <w:rPr>
          <w:szCs w:val="28"/>
        </w:rPr>
        <w:t>Объективные критерии оценивания результата работы участника: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время подачи;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температура подачи;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присутствие обязательных компонентов и ингредиентов блюда;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корректная масса или размер блюда;</w:t>
      </w:r>
    </w:p>
    <w:p w:rsidR="00953BAB" w:rsidRPr="00384EB0" w:rsidRDefault="00953BAB" w:rsidP="00384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чистота тарелки при подаче (отсутствие отпечатков пальцев, брызг, подтёков).</w:t>
      </w:r>
    </w:p>
    <w:p w:rsidR="00953BAB" w:rsidRDefault="00953BAB" w:rsidP="007E2B80">
      <w:pPr>
        <w:pStyle w:val="a3"/>
        <w:rPr>
          <w:szCs w:val="28"/>
        </w:rPr>
      </w:pPr>
    </w:p>
    <w:p w:rsidR="00953BAB" w:rsidRDefault="00953BAB" w:rsidP="007E2B80">
      <w:pPr>
        <w:pStyle w:val="a3"/>
        <w:jc w:val="both"/>
        <w:rPr>
          <w:szCs w:val="28"/>
        </w:rPr>
      </w:pPr>
      <w:r>
        <w:rPr>
          <w:szCs w:val="28"/>
        </w:rPr>
        <w:t>Субъективные критерии оценивания результата работы участника: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визуальное впечатление (цвет: сочетание, баланс/композиция);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стиль и креативность подачи;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>
        <w:rPr>
          <w:b w:val="0"/>
        </w:rPr>
        <w:t>общая гармония вкуса и аромата</w:t>
      </w:r>
      <w:r>
        <w:rPr>
          <w:b w:val="0"/>
          <w:szCs w:val="28"/>
        </w:rPr>
        <w:t>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консистенция каждого компонента блюда;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вкус каждого компонента блюда в отдельности.</w:t>
      </w:r>
    </w:p>
    <w:p w:rsidR="00B77766" w:rsidRDefault="00B77766" w:rsidP="007E2B80">
      <w:pPr>
        <w:pStyle w:val="a3"/>
        <w:jc w:val="both"/>
        <w:rPr>
          <w:b w:val="0"/>
          <w:szCs w:val="28"/>
        </w:rPr>
      </w:pPr>
    </w:p>
    <w:p w:rsidR="00B77766" w:rsidRPr="00B77766" w:rsidRDefault="00B77766" w:rsidP="00B77766">
      <w:pPr>
        <w:pStyle w:val="a3"/>
        <w:jc w:val="both"/>
        <w:rPr>
          <w:b w:val="0"/>
          <w:szCs w:val="28"/>
        </w:rPr>
      </w:pPr>
      <w:r w:rsidRPr="00B77766">
        <w:rPr>
          <w:b w:val="0"/>
          <w:szCs w:val="28"/>
        </w:rPr>
        <w:t>Для выполнения задания отводится 2,5 часа без учета уборки рабочего места.</w:t>
      </w:r>
    </w:p>
    <w:p w:rsidR="00B77766" w:rsidRDefault="00B77766" w:rsidP="00B77766">
      <w:pPr>
        <w:pStyle w:val="a3"/>
        <w:jc w:val="both"/>
        <w:rPr>
          <w:b w:val="0"/>
          <w:szCs w:val="28"/>
        </w:rPr>
      </w:pPr>
      <w:r w:rsidRPr="00B77766">
        <w:rPr>
          <w:b w:val="0"/>
          <w:szCs w:val="28"/>
        </w:rPr>
        <w:t>Подача горячего блюда осуществляется через 2 часа после начала работы, десерт подается через 2,5 часа.</w:t>
      </w:r>
    </w:p>
    <w:p w:rsidR="00953BAB" w:rsidRPr="00430528" w:rsidRDefault="00953BAB" w:rsidP="00430528">
      <w:pPr>
        <w:spacing w:after="200" w:line="276" w:lineRule="auto"/>
        <w:rPr>
          <w:b/>
          <w:sz w:val="28"/>
          <w:szCs w:val="28"/>
        </w:rPr>
      </w:pPr>
      <w:r>
        <w:br w:type="page"/>
      </w:r>
      <w:r w:rsidRPr="00430528">
        <w:rPr>
          <w:b/>
          <w:sz w:val="28"/>
          <w:szCs w:val="28"/>
        </w:rPr>
        <w:lastRenderedPageBreak/>
        <w:t>Требования к форменной (санитарной) одежде участников и членов жюри</w:t>
      </w:r>
    </w:p>
    <w:p w:rsidR="00953BAB" w:rsidRDefault="00953BAB" w:rsidP="007E2B80">
      <w:pPr>
        <w:pStyle w:val="a3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953BAB" w:rsidRDefault="00953BAB" w:rsidP="007E2B80">
      <w:pPr>
        <w:pStyle w:val="a3"/>
        <w:rPr>
          <w:bCs w:val="0"/>
          <w:szCs w:val="28"/>
        </w:rPr>
      </w:pP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фамилия и имя участника или члена жюри.</w:t>
      </w:r>
    </w:p>
    <w:p w:rsidR="00953BAB" w:rsidRPr="00384EB0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Передник или фартук – при работе любого цвета, </w:t>
      </w:r>
      <w:r w:rsidRPr="00384EB0">
        <w:rPr>
          <w:b w:val="0"/>
          <w:szCs w:val="28"/>
        </w:rPr>
        <w:t>при сервировке и подаче белого цвета!!!!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Брюки – поварские тёмного цвета;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Головной убор – белый поварской колпак (допускается одноразовый);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Обувь – профессиональная безопасная закрытая обувь;</w:t>
      </w:r>
    </w:p>
    <w:p w:rsidR="00953BAB" w:rsidRDefault="00953BAB" w:rsidP="007E2B8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Для членов жюри обязательные элементы одежды – китель, передник или фартук, колпак (всё белого цвета), безопасная обувь.</w:t>
      </w:r>
    </w:p>
    <w:p w:rsidR="00953BAB" w:rsidRDefault="00953BAB" w:rsidP="007E2B80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7E2B80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7E2B80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7E2B80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7E2B80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536D1C" w:rsidRPr="00536D1C" w:rsidRDefault="00536D1C" w:rsidP="00554F23">
      <w:pPr>
        <w:pStyle w:val="a3"/>
        <w:spacing w:line="360" w:lineRule="auto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 w:rsidP="00F038A3">
      <w:pPr>
        <w:pStyle w:val="a3"/>
        <w:jc w:val="left"/>
        <w:rPr>
          <w:b w:val="0"/>
          <w:bCs w:val="0"/>
          <w:szCs w:val="28"/>
        </w:rPr>
      </w:pPr>
    </w:p>
    <w:p w:rsidR="00536D1C" w:rsidRDefault="00536D1C" w:rsidP="00F038A3">
      <w:pPr>
        <w:pStyle w:val="a3"/>
        <w:jc w:val="left"/>
        <w:rPr>
          <w:b w:val="0"/>
          <w:bCs w:val="0"/>
          <w:szCs w:val="28"/>
        </w:rPr>
      </w:pPr>
    </w:p>
    <w:p w:rsidR="00536D1C" w:rsidRDefault="00536D1C" w:rsidP="00F038A3">
      <w:pPr>
        <w:pStyle w:val="a3"/>
        <w:jc w:val="left"/>
        <w:rPr>
          <w:b w:val="0"/>
          <w:bCs w:val="0"/>
          <w:szCs w:val="28"/>
        </w:rPr>
      </w:pPr>
    </w:p>
    <w:p w:rsidR="00536D1C" w:rsidRDefault="00536D1C" w:rsidP="00F038A3">
      <w:pPr>
        <w:pStyle w:val="a3"/>
        <w:jc w:val="left"/>
        <w:rPr>
          <w:b w:val="0"/>
          <w:bCs w:val="0"/>
          <w:szCs w:val="28"/>
        </w:rPr>
      </w:pPr>
    </w:p>
    <w:p w:rsidR="00536D1C" w:rsidRDefault="00536D1C" w:rsidP="00F038A3">
      <w:pPr>
        <w:pStyle w:val="a3"/>
        <w:jc w:val="left"/>
        <w:rPr>
          <w:b w:val="0"/>
          <w:bCs w:val="0"/>
          <w:szCs w:val="28"/>
        </w:rPr>
      </w:pPr>
    </w:p>
    <w:p w:rsidR="00AC2EF5" w:rsidRDefault="00AC2EF5" w:rsidP="00F038A3">
      <w:pPr>
        <w:pStyle w:val="a3"/>
        <w:jc w:val="left"/>
        <w:rPr>
          <w:b w:val="0"/>
          <w:bCs w:val="0"/>
          <w:szCs w:val="28"/>
        </w:rPr>
      </w:pPr>
    </w:p>
    <w:p w:rsidR="00AC2EF5" w:rsidRDefault="00AC2EF5" w:rsidP="00F038A3">
      <w:pPr>
        <w:pStyle w:val="a3"/>
        <w:jc w:val="left"/>
        <w:rPr>
          <w:b w:val="0"/>
          <w:bCs w:val="0"/>
          <w:szCs w:val="28"/>
        </w:rPr>
      </w:pPr>
    </w:p>
    <w:p w:rsidR="00AC2EF5" w:rsidRDefault="00AC2EF5" w:rsidP="00F038A3">
      <w:pPr>
        <w:pStyle w:val="a3"/>
        <w:jc w:val="left"/>
        <w:rPr>
          <w:b w:val="0"/>
          <w:bCs w:val="0"/>
          <w:szCs w:val="28"/>
        </w:rPr>
      </w:pPr>
    </w:p>
    <w:p w:rsidR="00AC2EF5" w:rsidRDefault="00AC2EF5" w:rsidP="00F038A3">
      <w:pPr>
        <w:pStyle w:val="a3"/>
        <w:jc w:val="left"/>
        <w:rPr>
          <w:b w:val="0"/>
          <w:bCs w:val="0"/>
          <w:szCs w:val="28"/>
        </w:rPr>
      </w:pPr>
    </w:p>
    <w:p w:rsidR="00953BAB" w:rsidRDefault="00953BAB"/>
    <w:p w:rsidR="00536D1C" w:rsidRDefault="00536D1C"/>
    <w:p w:rsidR="00B77766" w:rsidRDefault="00B77766"/>
    <w:p w:rsidR="00B77766" w:rsidRDefault="00B77766"/>
    <w:p w:rsidR="00536D1C" w:rsidRDefault="00536D1C" w:rsidP="00554F23">
      <w:pPr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3289"/>
        <w:gridCol w:w="3557"/>
      </w:tblGrid>
      <w:tr w:rsidR="00554F23" w:rsidRPr="00554F23" w:rsidTr="00554F23">
        <w:trPr>
          <w:trHeight w:val="271"/>
        </w:trPr>
        <w:tc>
          <w:tcPr>
            <w:tcW w:w="3258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267" w:right="260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lastRenderedPageBreak/>
              <w:t>Часть</w:t>
            </w:r>
            <w:r w:rsidRPr="00554F23">
              <w:rPr>
                <w:b/>
                <w:sz w:val="24"/>
                <w:szCs w:val="24"/>
                <w:lang w:val="ru-RU" w:bidi="ru-RU"/>
              </w:rPr>
              <w:t>А</w:t>
            </w:r>
          </w:p>
        </w:tc>
        <w:tc>
          <w:tcPr>
            <w:tcW w:w="3289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1305" w:right="757" w:hanging="526"/>
              <w:jc w:val="center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ГорячееблюдоРыба</w:t>
            </w:r>
          </w:p>
        </w:tc>
        <w:tc>
          <w:tcPr>
            <w:tcW w:w="3557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266" w:right="262"/>
              <w:jc w:val="center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34</w:t>
            </w:r>
          </w:p>
        </w:tc>
      </w:tr>
      <w:tr w:rsidR="00554F23" w:rsidRPr="00554F23" w:rsidTr="00554F23">
        <w:trPr>
          <w:trHeight w:val="1950"/>
        </w:trPr>
        <w:tc>
          <w:tcPr>
            <w:tcW w:w="325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59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Описание</w:t>
            </w:r>
          </w:p>
        </w:tc>
        <w:tc>
          <w:tcPr>
            <w:tcW w:w="6846" w:type="dxa"/>
            <w:gridSpan w:val="2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107" w:right="99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Приготовить 2 порции горячего блюда из рыбы (судак)</w:t>
            </w:r>
          </w:p>
          <w:p w:rsidR="00554F23" w:rsidRPr="00554F23" w:rsidRDefault="00554F23" w:rsidP="00554F23">
            <w:pPr>
              <w:spacing w:line="276" w:lineRule="auto"/>
              <w:jc w:val="both"/>
              <w:rPr>
                <w:sz w:val="24"/>
                <w:szCs w:val="24"/>
                <w:lang w:val="ru-RU" w:bidi="ru-RU"/>
              </w:rPr>
            </w:pPr>
          </w:p>
          <w:p w:rsidR="00554F23" w:rsidRPr="00554F23" w:rsidRDefault="00554F23" w:rsidP="00554F23">
            <w:pPr>
              <w:numPr>
                <w:ilvl w:val="0"/>
                <w:numId w:val="12"/>
              </w:numPr>
              <w:tabs>
                <w:tab w:val="left" w:pos="319"/>
                <w:tab w:val="left" w:pos="967"/>
              </w:tabs>
              <w:spacing w:line="276" w:lineRule="auto"/>
              <w:ind w:left="178" w:firstLine="567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1 соуснавыборучастника</w:t>
            </w:r>
          </w:p>
          <w:p w:rsidR="00554F23" w:rsidRPr="00554F23" w:rsidRDefault="00554F23" w:rsidP="00554F23">
            <w:pPr>
              <w:numPr>
                <w:ilvl w:val="0"/>
                <w:numId w:val="12"/>
              </w:numPr>
              <w:tabs>
                <w:tab w:val="left" w:pos="319"/>
                <w:tab w:val="left" w:pos="967"/>
              </w:tabs>
              <w:spacing w:line="276" w:lineRule="auto"/>
              <w:ind w:left="178" w:firstLine="567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минимум 2гарнира:</w:t>
            </w:r>
          </w:p>
          <w:p w:rsidR="00554F23" w:rsidRPr="00554F23" w:rsidRDefault="00554F23" w:rsidP="00554F23">
            <w:pPr>
              <w:numPr>
                <w:ilvl w:val="1"/>
                <w:numId w:val="12"/>
              </w:numPr>
              <w:tabs>
                <w:tab w:val="left" w:pos="319"/>
                <w:tab w:val="left" w:pos="967"/>
              </w:tabs>
              <w:spacing w:line="276" w:lineRule="auto"/>
              <w:ind w:left="178" w:firstLine="567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одингарнир –пюре;</w:t>
            </w:r>
          </w:p>
          <w:p w:rsidR="00554F23" w:rsidRPr="00554F23" w:rsidRDefault="00554F23" w:rsidP="00554F23">
            <w:pPr>
              <w:numPr>
                <w:ilvl w:val="1"/>
                <w:numId w:val="12"/>
              </w:numPr>
              <w:tabs>
                <w:tab w:val="left" w:pos="319"/>
                <w:tab w:val="left" w:pos="967"/>
              </w:tabs>
              <w:spacing w:line="276" w:lineRule="auto"/>
              <w:ind w:left="178" w:firstLine="567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второй гарнир из овощей – нарезкаЖюльен</w:t>
            </w:r>
          </w:p>
          <w:p w:rsidR="00554F23" w:rsidRPr="00554F23" w:rsidRDefault="00554F23" w:rsidP="00554F23">
            <w:pPr>
              <w:tabs>
                <w:tab w:val="left" w:pos="319"/>
                <w:tab w:val="left" w:pos="967"/>
              </w:tabs>
              <w:spacing w:line="276" w:lineRule="auto"/>
              <w:ind w:left="745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 xml:space="preserve">    (нарезка должна быть выполнена ножом);</w:t>
            </w:r>
          </w:p>
          <w:p w:rsidR="00554F23" w:rsidRPr="00554F23" w:rsidRDefault="00554F23" w:rsidP="00554F23">
            <w:pPr>
              <w:spacing w:line="276" w:lineRule="auto"/>
              <w:jc w:val="both"/>
              <w:rPr>
                <w:sz w:val="24"/>
                <w:szCs w:val="24"/>
                <w:lang w:val="ru-RU" w:bidi="ru-RU"/>
              </w:rPr>
            </w:pPr>
          </w:p>
          <w:p w:rsidR="00554F23" w:rsidRPr="00554F23" w:rsidRDefault="00554F23" w:rsidP="00554F23">
            <w:pPr>
              <w:spacing w:line="276" w:lineRule="auto"/>
              <w:ind w:left="107" w:right="99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Оформление и наличие дополнительных гарниров – на выбор участника</w:t>
            </w:r>
          </w:p>
        </w:tc>
      </w:tr>
      <w:tr w:rsidR="00554F23" w:rsidRPr="00554F23" w:rsidTr="00554F23">
        <w:trPr>
          <w:trHeight w:val="656"/>
        </w:trPr>
        <w:tc>
          <w:tcPr>
            <w:tcW w:w="325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61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Подача</w:t>
            </w:r>
          </w:p>
        </w:tc>
        <w:tc>
          <w:tcPr>
            <w:tcW w:w="6846" w:type="dxa"/>
            <w:gridSpan w:val="2"/>
            <w:shd w:val="clear" w:color="auto" w:fill="C5D9F0"/>
          </w:tcPr>
          <w:p w:rsidR="00554F23" w:rsidRPr="00554F23" w:rsidRDefault="00554F23" w:rsidP="00554F23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Массагорячегоблюда - минимум 220 г</w:t>
            </w:r>
          </w:p>
          <w:p w:rsidR="00554F23" w:rsidRPr="00554F23" w:rsidRDefault="00554F23" w:rsidP="00554F23">
            <w:pPr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97"/>
              <w:jc w:val="both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</w:t>
            </w:r>
            <w:r w:rsidRPr="00554F23">
              <w:rPr>
                <w:b/>
                <w:sz w:val="24"/>
                <w:szCs w:val="24"/>
                <w:lang w:val="ru-RU" w:bidi="ru-RU"/>
              </w:rPr>
              <w:t xml:space="preserve"> порции горячего блюда подаются на отдельных тарелках - круглая белая плоская тарелка диаметром 32см</w:t>
            </w:r>
          </w:p>
          <w:p w:rsidR="00554F23" w:rsidRPr="00554F23" w:rsidRDefault="00554F23" w:rsidP="00554F23">
            <w:pPr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101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Дополнительно подаётся одна порция 50 мл основного соуса в соуснике для слепой дегустации</w:t>
            </w:r>
          </w:p>
          <w:p w:rsidR="00554F23" w:rsidRPr="00554F23" w:rsidRDefault="00554F23" w:rsidP="00554F23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Температура подачи от 50 °С до65°С</w:t>
            </w:r>
          </w:p>
          <w:p w:rsidR="00554F23" w:rsidRPr="00554F23" w:rsidRDefault="00554F23" w:rsidP="00554F23">
            <w:pPr>
              <w:spacing w:line="276" w:lineRule="auto"/>
              <w:jc w:val="both"/>
              <w:rPr>
                <w:sz w:val="24"/>
                <w:szCs w:val="24"/>
                <w:lang w:val="ru-RU" w:bidi="ru-RU"/>
              </w:rPr>
            </w:pPr>
          </w:p>
          <w:p w:rsidR="00554F23" w:rsidRPr="00554F23" w:rsidRDefault="00554F23" w:rsidP="00554F23">
            <w:pPr>
              <w:spacing w:line="276" w:lineRule="auto"/>
              <w:ind w:left="107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Подаются три идентичных блюда.</w:t>
            </w:r>
          </w:p>
          <w:p w:rsidR="00554F23" w:rsidRPr="00554F23" w:rsidRDefault="00554F23" w:rsidP="00554F23">
            <w:pPr>
              <w:spacing w:line="276" w:lineRule="auto"/>
              <w:ind w:left="107" w:right="99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554F23" w:rsidRPr="00554F23" w:rsidTr="00554F23">
        <w:trPr>
          <w:trHeight w:val="718"/>
        </w:trPr>
        <w:tc>
          <w:tcPr>
            <w:tcW w:w="325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62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Основныеингредиенты</w:t>
            </w:r>
          </w:p>
        </w:tc>
        <w:tc>
          <w:tcPr>
            <w:tcW w:w="6846" w:type="dxa"/>
            <w:gridSpan w:val="2"/>
            <w:shd w:val="clear" w:color="auto" w:fill="C5D9F0"/>
          </w:tcPr>
          <w:p w:rsidR="00554F23" w:rsidRPr="00554F23" w:rsidRDefault="00554F23" w:rsidP="00554F23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используйтеингредиенты с общегостола</w:t>
            </w:r>
          </w:p>
          <w:p w:rsidR="00554F23" w:rsidRPr="00554F23" w:rsidRDefault="00554F23" w:rsidP="00554F23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используйтеингредиентыизспискапродуктов</w:t>
            </w:r>
          </w:p>
          <w:p w:rsidR="00554F23" w:rsidRPr="00554F23" w:rsidRDefault="00554F23" w:rsidP="00554F23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судактушка</w:t>
            </w:r>
          </w:p>
        </w:tc>
      </w:tr>
      <w:tr w:rsidR="00554F23" w:rsidRPr="00554F23" w:rsidTr="00554F23">
        <w:trPr>
          <w:trHeight w:val="3131"/>
        </w:trPr>
        <w:tc>
          <w:tcPr>
            <w:tcW w:w="3258" w:type="dxa"/>
            <w:tcBorders>
              <w:bottom w:val="single" w:sz="4" w:space="0" w:color="000000"/>
            </w:tcBorders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821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Специальноеоборудование</w:t>
            </w:r>
          </w:p>
        </w:tc>
        <w:tc>
          <w:tcPr>
            <w:tcW w:w="6846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107" w:right="98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536D1C" w:rsidRPr="00536D1C" w:rsidRDefault="00536D1C" w:rsidP="00AC2EF5">
      <w:pPr>
        <w:spacing w:line="360" w:lineRule="auto"/>
        <w:rPr>
          <w:sz w:val="28"/>
          <w:szCs w:val="28"/>
        </w:rPr>
      </w:pPr>
    </w:p>
    <w:p w:rsidR="00536D1C" w:rsidRDefault="00536D1C">
      <w:pPr>
        <w:rPr>
          <w:sz w:val="28"/>
          <w:szCs w:val="28"/>
        </w:rPr>
      </w:pPr>
    </w:p>
    <w:p w:rsidR="00554F23" w:rsidRDefault="00554F23">
      <w:pPr>
        <w:rPr>
          <w:sz w:val="28"/>
          <w:szCs w:val="28"/>
        </w:rPr>
      </w:pPr>
    </w:p>
    <w:p w:rsidR="00554F23" w:rsidRDefault="00554F23">
      <w:pPr>
        <w:rPr>
          <w:sz w:val="28"/>
          <w:szCs w:val="28"/>
        </w:rPr>
      </w:pPr>
    </w:p>
    <w:p w:rsidR="00B77766" w:rsidRDefault="00B77766">
      <w:pPr>
        <w:rPr>
          <w:sz w:val="28"/>
          <w:szCs w:val="28"/>
        </w:rPr>
      </w:pPr>
      <w:bookmarkStart w:id="0" w:name="_GoBack"/>
      <w:bookmarkEnd w:id="0"/>
    </w:p>
    <w:p w:rsidR="00554F23" w:rsidRDefault="00554F23">
      <w:pPr>
        <w:rPr>
          <w:sz w:val="28"/>
          <w:szCs w:val="28"/>
        </w:rPr>
      </w:pPr>
    </w:p>
    <w:p w:rsidR="00554F23" w:rsidRDefault="00554F23">
      <w:pPr>
        <w:rPr>
          <w:sz w:val="28"/>
          <w:szCs w:val="28"/>
        </w:rPr>
      </w:pPr>
    </w:p>
    <w:tbl>
      <w:tblPr>
        <w:tblStyle w:val="TableNormal1"/>
        <w:tblpPr w:leftFromText="180" w:rightFromText="180" w:vertAnchor="text" w:tblpY="1"/>
        <w:tblOverlap w:val="never"/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81"/>
        <w:gridCol w:w="3517"/>
      </w:tblGrid>
      <w:tr w:rsidR="00554F23" w:rsidRPr="00554F23" w:rsidTr="00554F23">
        <w:trPr>
          <w:trHeight w:val="281"/>
        </w:trPr>
        <w:tc>
          <w:tcPr>
            <w:tcW w:w="3188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267" w:right="262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lastRenderedPageBreak/>
              <w:t>Часть</w:t>
            </w:r>
            <w:r w:rsidRPr="00554F23">
              <w:rPr>
                <w:b/>
                <w:sz w:val="24"/>
                <w:szCs w:val="24"/>
                <w:lang w:val="ru-RU" w:bidi="ru-RU"/>
              </w:rPr>
              <w:t>В</w:t>
            </w:r>
          </w:p>
        </w:tc>
        <w:tc>
          <w:tcPr>
            <w:tcW w:w="3181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589" w:right="588"/>
              <w:jc w:val="center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Десерт</w:t>
            </w:r>
          </w:p>
          <w:p w:rsidR="00554F23" w:rsidRPr="00554F23" w:rsidRDefault="00554F23" w:rsidP="00554F23">
            <w:pPr>
              <w:spacing w:line="276" w:lineRule="auto"/>
              <w:ind w:left="593" w:right="588"/>
              <w:jc w:val="center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«Эклер»</w:t>
            </w:r>
          </w:p>
        </w:tc>
        <w:tc>
          <w:tcPr>
            <w:tcW w:w="3517" w:type="dxa"/>
            <w:shd w:val="clear" w:color="auto" w:fill="8DB3E2"/>
          </w:tcPr>
          <w:p w:rsidR="00554F23" w:rsidRPr="00554F23" w:rsidRDefault="00554F23" w:rsidP="00554F23">
            <w:pPr>
              <w:spacing w:line="276" w:lineRule="auto"/>
              <w:ind w:left="266" w:right="262"/>
              <w:jc w:val="center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34</w:t>
            </w:r>
          </w:p>
        </w:tc>
      </w:tr>
      <w:tr w:rsidR="00554F23" w:rsidRPr="00554F23" w:rsidTr="006D29FE">
        <w:trPr>
          <w:trHeight w:val="423"/>
        </w:trPr>
        <w:tc>
          <w:tcPr>
            <w:tcW w:w="318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59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Описание</w:t>
            </w:r>
          </w:p>
        </w:tc>
        <w:tc>
          <w:tcPr>
            <w:tcW w:w="6698" w:type="dxa"/>
            <w:gridSpan w:val="2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107" w:right="100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 xml:space="preserve">Приготовить </w:t>
            </w:r>
            <w:r>
              <w:rPr>
                <w:b/>
                <w:sz w:val="24"/>
                <w:szCs w:val="24"/>
                <w:lang w:val="ru-RU" w:bidi="ru-RU"/>
              </w:rPr>
              <w:t>2</w:t>
            </w:r>
            <w:r w:rsidRPr="00554F23">
              <w:rPr>
                <w:b/>
                <w:sz w:val="24"/>
                <w:szCs w:val="24"/>
                <w:lang w:val="ru-RU" w:bidi="ru-RU"/>
              </w:rPr>
              <w:t xml:space="preserve"> порции десерта «Глазированный Эклер с сохранением (классической формы), с заварным лимоннымкремом»</w:t>
            </w:r>
          </w:p>
          <w:p w:rsidR="00554F23" w:rsidRPr="00554F23" w:rsidRDefault="00554F23" w:rsidP="00554F23">
            <w:pPr>
              <w:spacing w:line="276" w:lineRule="auto"/>
              <w:jc w:val="both"/>
              <w:rPr>
                <w:sz w:val="24"/>
                <w:szCs w:val="24"/>
                <w:lang w:val="ru-RU" w:bidi="ru-RU"/>
              </w:rPr>
            </w:pPr>
          </w:p>
          <w:p w:rsidR="00554F23" w:rsidRPr="00554F23" w:rsidRDefault="00554F23" w:rsidP="00554F23">
            <w:pPr>
              <w:spacing w:line="276" w:lineRule="auto"/>
              <w:ind w:left="107" w:right="96" w:firstLine="354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 xml:space="preserve">Для приготовления нужно использовать заварной лимонный крем, приготовленный ручным методом «на водяной бане». </w:t>
            </w:r>
            <w:r w:rsidRPr="00554F23">
              <w:rPr>
                <w:b/>
                <w:sz w:val="24"/>
                <w:szCs w:val="24"/>
                <w:lang w:bidi="ru-RU"/>
              </w:rPr>
              <w:t>В качественачинки к заварномукремудопускаютсядополнительныекомпоненты</w:t>
            </w:r>
          </w:p>
        </w:tc>
      </w:tr>
      <w:tr w:rsidR="00554F23" w:rsidRPr="00554F23" w:rsidTr="006D29FE">
        <w:trPr>
          <w:trHeight w:val="1675"/>
        </w:trPr>
        <w:tc>
          <w:tcPr>
            <w:tcW w:w="318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61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Подача</w:t>
            </w:r>
          </w:p>
        </w:tc>
        <w:tc>
          <w:tcPr>
            <w:tcW w:w="6698" w:type="dxa"/>
            <w:gridSpan w:val="2"/>
            <w:shd w:val="clear" w:color="auto" w:fill="C5D9F0"/>
          </w:tcPr>
          <w:p w:rsidR="00554F23" w:rsidRPr="00554F23" w:rsidRDefault="00554F23" w:rsidP="00554F23">
            <w:pPr>
              <w:numPr>
                <w:ilvl w:val="0"/>
                <w:numId w:val="14"/>
              </w:numPr>
              <w:tabs>
                <w:tab w:val="left" w:pos="610"/>
              </w:tabs>
              <w:spacing w:line="276" w:lineRule="auto"/>
              <w:ind w:right="99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Каждая порция десерта содержит два идентичных глазированных эклера с декоративным элементом на выбор участника</w:t>
            </w:r>
          </w:p>
          <w:p w:rsidR="00554F23" w:rsidRPr="00554F23" w:rsidRDefault="00554F23" w:rsidP="00554F23">
            <w:pPr>
              <w:numPr>
                <w:ilvl w:val="0"/>
                <w:numId w:val="14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Массадесертамаксимум 200г</w:t>
            </w:r>
          </w:p>
          <w:p w:rsidR="00554F23" w:rsidRPr="00554F23" w:rsidRDefault="00554F23" w:rsidP="00554F23">
            <w:pPr>
              <w:numPr>
                <w:ilvl w:val="0"/>
                <w:numId w:val="14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</w:t>
            </w:r>
            <w:r w:rsidRPr="00554F23">
              <w:rPr>
                <w:b/>
                <w:sz w:val="24"/>
                <w:szCs w:val="24"/>
                <w:lang w:val="ru-RU" w:bidi="ru-RU"/>
              </w:rPr>
              <w:t xml:space="preserve"> порции десерта подаютсяна отдельных тарелках</w:t>
            </w:r>
          </w:p>
          <w:p w:rsidR="00554F23" w:rsidRPr="00554F23" w:rsidRDefault="00554F23" w:rsidP="00554F23">
            <w:pPr>
              <w:spacing w:line="276" w:lineRule="auto"/>
              <w:ind w:left="609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- круглая белая плоская тарелка диаметром 32 см</w:t>
            </w:r>
          </w:p>
          <w:p w:rsidR="00554F23" w:rsidRPr="00554F23" w:rsidRDefault="00554F23" w:rsidP="00554F23">
            <w:pPr>
              <w:numPr>
                <w:ilvl w:val="0"/>
                <w:numId w:val="14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Температура подачи от 1°С до14°С</w:t>
            </w:r>
          </w:p>
          <w:p w:rsidR="00554F23" w:rsidRPr="00554F23" w:rsidRDefault="00554F23" w:rsidP="00554F23">
            <w:pPr>
              <w:spacing w:line="276" w:lineRule="auto"/>
              <w:jc w:val="both"/>
              <w:rPr>
                <w:sz w:val="24"/>
                <w:szCs w:val="24"/>
                <w:lang w:val="ru-RU" w:bidi="ru-RU"/>
              </w:rPr>
            </w:pPr>
          </w:p>
          <w:p w:rsidR="00554F23" w:rsidRPr="00554F23" w:rsidRDefault="00554F23" w:rsidP="00554F23">
            <w:pPr>
              <w:spacing w:line="276" w:lineRule="auto"/>
              <w:ind w:left="107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Подаются три идентичных блюда</w:t>
            </w:r>
          </w:p>
          <w:p w:rsidR="00554F23" w:rsidRPr="00554F23" w:rsidRDefault="00554F23" w:rsidP="00554F23">
            <w:pPr>
              <w:spacing w:line="276" w:lineRule="auto"/>
              <w:ind w:left="107" w:right="97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554F23" w:rsidRPr="00554F23" w:rsidTr="006D29FE">
        <w:trPr>
          <w:trHeight w:val="281"/>
        </w:trPr>
        <w:tc>
          <w:tcPr>
            <w:tcW w:w="3188" w:type="dxa"/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67" w:right="262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Основныеингредиенты</w:t>
            </w:r>
          </w:p>
        </w:tc>
        <w:tc>
          <w:tcPr>
            <w:tcW w:w="6698" w:type="dxa"/>
            <w:gridSpan w:val="2"/>
            <w:shd w:val="clear" w:color="auto" w:fill="C5D9F0"/>
          </w:tcPr>
          <w:p w:rsidR="00554F23" w:rsidRPr="00554F23" w:rsidRDefault="00554F23" w:rsidP="00554F23">
            <w:pPr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используйтеингредиенты с общегостола</w:t>
            </w:r>
          </w:p>
          <w:p w:rsidR="00554F23" w:rsidRPr="00554F23" w:rsidRDefault="00554F23" w:rsidP="00554F23">
            <w:pPr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используйтеингредиентыизспискапродуктов</w:t>
            </w:r>
          </w:p>
          <w:p w:rsidR="00554F23" w:rsidRPr="00554F23" w:rsidRDefault="00554F23" w:rsidP="00554F23">
            <w:pPr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обязательныйингредиент -</w:t>
            </w:r>
            <w:r w:rsidRPr="00554F23">
              <w:rPr>
                <w:b/>
                <w:color w:val="FF0000"/>
                <w:sz w:val="24"/>
                <w:szCs w:val="24"/>
                <w:lang w:bidi="ru-RU"/>
              </w:rPr>
              <w:t>лимон</w:t>
            </w:r>
          </w:p>
        </w:tc>
      </w:tr>
      <w:tr w:rsidR="00554F23" w:rsidRPr="00554F23" w:rsidTr="00554F23">
        <w:trPr>
          <w:trHeight w:val="4506"/>
        </w:trPr>
        <w:tc>
          <w:tcPr>
            <w:tcW w:w="3188" w:type="dxa"/>
            <w:tcBorders>
              <w:bottom w:val="single" w:sz="4" w:space="0" w:color="000000"/>
            </w:tcBorders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247" w:right="821"/>
              <w:jc w:val="both"/>
              <w:rPr>
                <w:b/>
                <w:sz w:val="24"/>
                <w:szCs w:val="24"/>
                <w:lang w:bidi="ru-RU"/>
              </w:rPr>
            </w:pPr>
            <w:r w:rsidRPr="00554F23">
              <w:rPr>
                <w:b/>
                <w:sz w:val="24"/>
                <w:szCs w:val="24"/>
                <w:lang w:bidi="ru-RU"/>
              </w:rPr>
              <w:t>Специальноеоборудование</w:t>
            </w:r>
          </w:p>
        </w:tc>
        <w:tc>
          <w:tcPr>
            <w:tcW w:w="6698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54F23" w:rsidRPr="00554F23" w:rsidRDefault="00554F23" w:rsidP="00554F23">
            <w:pPr>
              <w:spacing w:line="276" w:lineRule="auto"/>
              <w:ind w:left="107" w:right="96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</w:t>
            </w:r>
          </w:p>
          <w:p w:rsidR="00554F23" w:rsidRPr="00554F23" w:rsidRDefault="00554F23" w:rsidP="00554F23">
            <w:pPr>
              <w:spacing w:line="276" w:lineRule="auto"/>
              <w:ind w:left="107" w:right="102"/>
              <w:jc w:val="both"/>
              <w:rPr>
                <w:b/>
                <w:sz w:val="24"/>
                <w:szCs w:val="24"/>
                <w:lang w:val="ru-RU" w:bidi="ru-RU"/>
              </w:rPr>
            </w:pPr>
            <w:r w:rsidRPr="00554F23">
              <w:rPr>
                <w:b/>
                <w:sz w:val="24"/>
                <w:szCs w:val="24"/>
                <w:lang w:val="ru-RU" w:bidi="ru-RU"/>
              </w:rPr>
              <w:t>перед началом конкурса, за исключением аналогичного имеющегося на площадке</w:t>
            </w:r>
          </w:p>
        </w:tc>
      </w:tr>
    </w:tbl>
    <w:p w:rsidR="00554F23" w:rsidRPr="00536D1C" w:rsidRDefault="00554F23">
      <w:pPr>
        <w:rPr>
          <w:sz w:val="28"/>
          <w:szCs w:val="28"/>
        </w:rPr>
      </w:pPr>
    </w:p>
    <w:sectPr w:rsidR="00554F23" w:rsidRPr="00536D1C" w:rsidSect="00602994">
      <w:pgSz w:w="11906" w:h="16838"/>
      <w:pgMar w:top="1134" w:right="85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D0" w:rsidRDefault="008249D0" w:rsidP="0033688C">
      <w:r>
        <w:separator/>
      </w:r>
    </w:p>
  </w:endnote>
  <w:endnote w:type="continuationSeparator" w:id="1">
    <w:p w:rsidR="008249D0" w:rsidRDefault="008249D0" w:rsidP="003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D0" w:rsidRDefault="008249D0" w:rsidP="0033688C">
      <w:r>
        <w:separator/>
      </w:r>
    </w:p>
  </w:footnote>
  <w:footnote w:type="continuationSeparator" w:id="1">
    <w:p w:rsidR="008249D0" w:rsidRDefault="008249D0" w:rsidP="00336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63"/>
    <w:multiLevelType w:val="hybridMultilevel"/>
    <w:tmpl w:val="4508C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50C88"/>
    <w:multiLevelType w:val="hybridMultilevel"/>
    <w:tmpl w:val="DE1A0F74"/>
    <w:lvl w:ilvl="0" w:tplc="24701FE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F4823C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BA8658D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8D545F0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4" w:tplc="ED4E6EC0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5" w:tplc="525E2FFA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6" w:tplc="1362FF28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7" w:tplc="448E82FC">
      <w:numFmt w:val="bullet"/>
      <w:lvlText w:val="•"/>
      <w:lvlJc w:val="left"/>
      <w:pPr>
        <w:ind w:left="4492" w:hanging="360"/>
      </w:pPr>
      <w:rPr>
        <w:rFonts w:hint="default"/>
        <w:lang w:val="ru-RU" w:eastAsia="ru-RU" w:bidi="ru-RU"/>
      </w:rPr>
    </w:lvl>
    <w:lvl w:ilvl="8" w:tplc="A376869E">
      <w:numFmt w:val="bullet"/>
      <w:lvlText w:val="•"/>
      <w:lvlJc w:val="left"/>
      <w:pPr>
        <w:ind w:left="5117" w:hanging="360"/>
      </w:pPr>
      <w:rPr>
        <w:rFonts w:hint="default"/>
        <w:lang w:val="ru-RU" w:eastAsia="ru-RU" w:bidi="ru-RU"/>
      </w:rPr>
    </w:lvl>
  </w:abstractNum>
  <w:abstractNum w:abstractNumId="2">
    <w:nsid w:val="13B36724"/>
    <w:multiLevelType w:val="hybridMultilevel"/>
    <w:tmpl w:val="49FCD57E"/>
    <w:lvl w:ilvl="0" w:tplc="FE66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8699B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C86DA7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EBFCAB2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52E68A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D860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8B4DEA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0FBE5A5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AA43AD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A5114"/>
    <w:multiLevelType w:val="hybridMultilevel"/>
    <w:tmpl w:val="51B27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94E5D"/>
    <w:multiLevelType w:val="hybridMultilevel"/>
    <w:tmpl w:val="02EC5952"/>
    <w:lvl w:ilvl="0" w:tplc="F8AEC876">
      <w:numFmt w:val="bullet"/>
      <w:lvlText w:val=""/>
      <w:lvlJc w:val="left"/>
      <w:pPr>
        <w:ind w:left="815" w:hanging="36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2412E8"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B97A1CE4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3" w:tplc="BCF48390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4" w:tplc="CB66C4CE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5" w:tplc="BA943B12">
      <w:numFmt w:val="bullet"/>
      <w:lvlText w:val="•"/>
      <w:lvlJc w:val="left"/>
      <w:pPr>
        <w:ind w:left="3594" w:hanging="140"/>
      </w:pPr>
      <w:rPr>
        <w:rFonts w:hint="default"/>
        <w:lang w:val="ru-RU" w:eastAsia="ru-RU" w:bidi="ru-RU"/>
      </w:rPr>
    </w:lvl>
    <w:lvl w:ilvl="6" w:tplc="B5DC28B2">
      <w:numFmt w:val="bullet"/>
      <w:lvlText w:val="•"/>
      <w:lvlJc w:val="left"/>
      <w:pPr>
        <w:ind w:left="4148" w:hanging="140"/>
      </w:pPr>
      <w:rPr>
        <w:rFonts w:hint="default"/>
        <w:lang w:val="ru-RU" w:eastAsia="ru-RU" w:bidi="ru-RU"/>
      </w:rPr>
    </w:lvl>
    <w:lvl w:ilvl="7" w:tplc="BC3A9B56">
      <w:numFmt w:val="bullet"/>
      <w:lvlText w:val="•"/>
      <w:lvlJc w:val="left"/>
      <w:pPr>
        <w:ind w:left="4703" w:hanging="140"/>
      </w:pPr>
      <w:rPr>
        <w:rFonts w:hint="default"/>
        <w:lang w:val="ru-RU" w:eastAsia="ru-RU" w:bidi="ru-RU"/>
      </w:rPr>
    </w:lvl>
    <w:lvl w:ilvl="8" w:tplc="CD54A716">
      <w:numFmt w:val="bullet"/>
      <w:lvlText w:val="•"/>
      <w:lvlJc w:val="left"/>
      <w:pPr>
        <w:ind w:left="5258" w:hanging="140"/>
      </w:pPr>
      <w:rPr>
        <w:rFonts w:hint="default"/>
        <w:lang w:val="ru-RU" w:eastAsia="ru-RU" w:bidi="ru-RU"/>
      </w:rPr>
    </w:lvl>
  </w:abstractNum>
  <w:abstractNum w:abstractNumId="6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7C2"/>
    <w:multiLevelType w:val="hybridMultilevel"/>
    <w:tmpl w:val="1104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0E4083"/>
    <w:multiLevelType w:val="hybridMultilevel"/>
    <w:tmpl w:val="C4F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30896"/>
    <w:multiLevelType w:val="hybridMultilevel"/>
    <w:tmpl w:val="8CF065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F165C"/>
    <w:multiLevelType w:val="hybridMultilevel"/>
    <w:tmpl w:val="00C4A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B66BB"/>
    <w:multiLevelType w:val="hybridMultilevel"/>
    <w:tmpl w:val="D550E5B6"/>
    <w:lvl w:ilvl="0" w:tplc="1E4A6C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6D88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2E8AD2C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AA03E9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8A0022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482C60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73A72D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4FE9A2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F1FE31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3">
    <w:nsid w:val="7FD143A8"/>
    <w:multiLevelType w:val="hybridMultilevel"/>
    <w:tmpl w:val="8AAC4C90"/>
    <w:lvl w:ilvl="0" w:tplc="85987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A2043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FD240F8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80CDD0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056FDE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51238A6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C58278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772610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A7EC8002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A3"/>
    <w:rsid w:val="000444A3"/>
    <w:rsid w:val="00067159"/>
    <w:rsid w:val="00067B0E"/>
    <w:rsid w:val="000C2064"/>
    <w:rsid w:val="000C5F65"/>
    <w:rsid w:val="000E6CF8"/>
    <w:rsid w:val="00106178"/>
    <w:rsid w:val="0015199B"/>
    <w:rsid w:val="001764E4"/>
    <w:rsid w:val="00180131"/>
    <w:rsid w:val="001F3B00"/>
    <w:rsid w:val="00282598"/>
    <w:rsid w:val="002D4D3A"/>
    <w:rsid w:val="002E2273"/>
    <w:rsid w:val="0031560E"/>
    <w:rsid w:val="0033688C"/>
    <w:rsid w:val="0033795A"/>
    <w:rsid w:val="00366140"/>
    <w:rsid w:val="00384EB0"/>
    <w:rsid w:val="00397C1D"/>
    <w:rsid w:val="003F5759"/>
    <w:rsid w:val="004203EE"/>
    <w:rsid w:val="00430528"/>
    <w:rsid w:val="00453DA7"/>
    <w:rsid w:val="0045706E"/>
    <w:rsid w:val="00490ED8"/>
    <w:rsid w:val="004E143A"/>
    <w:rsid w:val="0052125B"/>
    <w:rsid w:val="005258E2"/>
    <w:rsid w:val="0053351E"/>
    <w:rsid w:val="00536D1C"/>
    <w:rsid w:val="00546543"/>
    <w:rsid w:val="00554F23"/>
    <w:rsid w:val="00556FC1"/>
    <w:rsid w:val="00557ED7"/>
    <w:rsid w:val="00584E62"/>
    <w:rsid w:val="005C5781"/>
    <w:rsid w:val="00602994"/>
    <w:rsid w:val="006149EA"/>
    <w:rsid w:val="00654D51"/>
    <w:rsid w:val="0067042D"/>
    <w:rsid w:val="00672247"/>
    <w:rsid w:val="006E194E"/>
    <w:rsid w:val="00714CDB"/>
    <w:rsid w:val="00756C31"/>
    <w:rsid w:val="00772EB8"/>
    <w:rsid w:val="007B0F42"/>
    <w:rsid w:val="007D226A"/>
    <w:rsid w:val="007E2B80"/>
    <w:rsid w:val="007F3A4B"/>
    <w:rsid w:val="00804ACE"/>
    <w:rsid w:val="008249D0"/>
    <w:rsid w:val="0087362D"/>
    <w:rsid w:val="00895440"/>
    <w:rsid w:val="008D7E73"/>
    <w:rsid w:val="008F0F33"/>
    <w:rsid w:val="00936F0F"/>
    <w:rsid w:val="00953BAB"/>
    <w:rsid w:val="00971B0E"/>
    <w:rsid w:val="00983370"/>
    <w:rsid w:val="00992562"/>
    <w:rsid w:val="0099518A"/>
    <w:rsid w:val="009D3AF1"/>
    <w:rsid w:val="009F356A"/>
    <w:rsid w:val="00A6076B"/>
    <w:rsid w:val="00AC2EF5"/>
    <w:rsid w:val="00B414E0"/>
    <w:rsid w:val="00B77766"/>
    <w:rsid w:val="00BB5763"/>
    <w:rsid w:val="00BC0EBD"/>
    <w:rsid w:val="00C56C0D"/>
    <w:rsid w:val="00C76CF0"/>
    <w:rsid w:val="00CD7D54"/>
    <w:rsid w:val="00D418B4"/>
    <w:rsid w:val="00D76789"/>
    <w:rsid w:val="00D8428E"/>
    <w:rsid w:val="00E16694"/>
    <w:rsid w:val="00E32013"/>
    <w:rsid w:val="00E64F05"/>
    <w:rsid w:val="00ED150A"/>
    <w:rsid w:val="00EF42CF"/>
    <w:rsid w:val="00F038A3"/>
    <w:rsid w:val="00F474B7"/>
    <w:rsid w:val="00F571D1"/>
    <w:rsid w:val="00FB0B44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8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F038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03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38A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36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368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36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3688C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60299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4F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4F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таня</dc:creator>
  <cp:keywords/>
  <dc:description/>
  <cp:lastModifiedBy>user</cp:lastModifiedBy>
  <cp:revision>22</cp:revision>
  <cp:lastPrinted>2017-12-03T03:40:00Z</cp:lastPrinted>
  <dcterms:created xsi:type="dcterms:W3CDTF">2016-09-20T09:16:00Z</dcterms:created>
  <dcterms:modified xsi:type="dcterms:W3CDTF">2018-10-12T04:47:00Z</dcterms:modified>
</cp:coreProperties>
</file>