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4E" w:rsidRDefault="00DD084E" w:rsidP="00DD084E">
      <w:pPr>
        <w:pStyle w:val="pj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 w:rsidRPr="00DD084E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 </w:t>
      </w:r>
      <w:r>
        <w:rPr>
          <w:b/>
          <w:color w:val="454545"/>
          <w:sz w:val="28"/>
          <w:szCs w:val="28"/>
        </w:rPr>
        <w:t>наличии</w:t>
      </w:r>
      <w:r w:rsidRPr="00DD084E">
        <w:rPr>
          <w:b/>
          <w:color w:val="454545"/>
          <w:sz w:val="28"/>
          <w:szCs w:val="28"/>
        </w:rPr>
        <w:t xml:space="preserve">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</w:t>
      </w:r>
    </w:p>
    <w:p w:rsidR="00DD084E" w:rsidRDefault="00DD084E" w:rsidP="00DD084E">
      <w:pPr>
        <w:pStyle w:val="pj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  <w:r w:rsidRPr="00DD084E">
        <w:rPr>
          <w:b/>
          <w:color w:val="454545"/>
          <w:sz w:val="28"/>
          <w:szCs w:val="28"/>
        </w:rPr>
        <w:t>с огран</w:t>
      </w:r>
      <w:r>
        <w:rPr>
          <w:b/>
          <w:color w:val="454545"/>
          <w:sz w:val="28"/>
          <w:szCs w:val="28"/>
        </w:rPr>
        <w:t>иченными возможностями здоровья</w:t>
      </w:r>
    </w:p>
    <w:p w:rsidR="00DD084E" w:rsidRDefault="00DD084E" w:rsidP="00DD084E">
      <w:pPr>
        <w:pStyle w:val="pj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DD084E" w:rsidRPr="00DD084E" w:rsidRDefault="00DD084E" w:rsidP="00DD084E">
      <w:pPr>
        <w:pStyle w:val="pj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563"/>
      </w:tblGrid>
      <w:tr w:rsidR="00DD084E" w:rsidRPr="005F7448" w:rsidTr="005F7448">
        <w:tc>
          <w:tcPr>
            <w:tcW w:w="2802" w:type="dxa"/>
            <w:hideMark/>
          </w:tcPr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Профессия, код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учебных кабинетов</w:t>
            </w:r>
          </w:p>
        </w:tc>
      </w:tr>
      <w:tr w:rsidR="005F7448" w:rsidRPr="005F7448" w:rsidTr="005F7448">
        <w:trPr>
          <w:trHeight w:val="393"/>
        </w:trPr>
        <w:tc>
          <w:tcPr>
            <w:tcW w:w="2802" w:type="dxa"/>
            <w:vMerge w:val="restart"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43.01.09</w:t>
            </w:r>
          </w:p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5F7448" w:rsidRPr="005F7448" w:rsidTr="005F7448">
        <w:trPr>
          <w:trHeight w:val="158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товароведения продовольственных товаров</w:t>
            </w:r>
          </w:p>
        </w:tc>
      </w:tr>
      <w:tr w:rsidR="005F7448" w:rsidRPr="005F7448" w:rsidTr="005F7448">
        <w:trPr>
          <w:trHeight w:val="473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сновы микробиологии, физиолог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питания, санитарии и гигиены</w:t>
            </w:r>
          </w:p>
        </w:tc>
      </w:tr>
      <w:tr w:rsidR="005F7448" w:rsidRPr="005F7448" w:rsidTr="005F7448">
        <w:trPr>
          <w:trHeight w:val="311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кулинарного и кондитерского производства</w:t>
            </w:r>
          </w:p>
        </w:tc>
      </w:tr>
      <w:tr w:rsidR="005F7448" w:rsidRPr="005F7448" w:rsidTr="005F7448">
        <w:trPr>
          <w:trHeight w:val="274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5F7448" w:rsidRPr="005F7448" w:rsidTr="005F7448">
        <w:trPr>
          <w:trHeight w:val="263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безопасности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изнедеятельности и охраны труда</w:t>
            </w: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448" w:rsidRPr="005F7448" w:rsidTr="005F7448">
        <w:trPr>
          <w:trHeight w:val="268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технического оснащения и организации рабочего места</w:t>
            </w:r>
          </w:p>
        </w:tc>
      </w:tr>
      <w:tr w:rsidR="005F7448" w:rsidRPr="005F7448" w:rsidTr="005F7448">
        <w:tc>
          <w:tcPr>
            <w:tcW w:w="2802" w:type="dxa"/>
            <w:vMerge w:val="restart"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дких блюд, десертов и напитков)</w:t>
            </w:r>
          </w:p>
        </w:tc>
      </w:tr>
      <w:tr w:rsidR="005F7448" w:rsidRPr="005F7448" w:rsidTr="005F7448">
        <w:trPr>
          <w:trHeight w:val="270"/>
        </w:trPr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кондитерский цех</w:t>
            </w:r>
          </w:p>
        </w:tc>
      </w:tr>
      <w:tr w:rsidR="005F7448" w:rsidRPr="005F7448" w:rsidTr="005F7448">
        <w:tc>
          <w:tcPr>
            <w:tcW w:w="2802" w:type="dxa"/>
            <w:vMerge/>
            <w:hideMark/>
          </w:tcPr>
          <w:p w:rsidR="005F7448" w:rsidRPr="005F7448" w:rsidRDefault="005F7448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5F7448" w:rsidRPr="005F7448" w:rsidRDefault="005F7448" w:rsidP="005F744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448">
              <w:rPr>
                <w:rFonts w:ascii="Times New Roman" w:hAnsi="Times New Roman"/>
                <w:sz w:val="24"/>
                <w:szCs w:val="24"/>
              </w:rPr>
              <w:t>учебный кулинарный цех</w:t>
            </w:r>
          </w:p>
        </w:tc>
      </w:tr>
      <w:tr w:rsidR="00E6480C" w:rsidRPr="005F7448" w:rsidTr="005F7448">
        <w:tc>
          <w:tcPr>
            <w:tcW w:w="2802" w:type="dxa"/>
            <w:vMerge w:val="restart"/>
            <w:hideMark/>
          </w:tcPr>
          <w:p w:rsidR="00E6480C" w:rsidRPr="005F7448" w:rsidRDefault="00E6480C" w:rsidP="00E6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6480C" w:rsidRPr="00E6480C" w:rsidRDefault="00E6480C" w:rsidP="00E6480C">
            <w:pPr>
              <w:rPr>
                <w:rStyle w:val="Hyperlink0"/>
                <w:b/>
                <w:bCs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</w:t>
            </w:r>
          </w:p>
          <w:p w:rsidR="00E6480C" w:rsidRPr="005F7448" w:rsidRDefault="00E6480C" w:rsidP="005F744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Style w:val="Hyperlink0"/>
                <w:sz w:val="24"/>
                <w:szCs w:val="24"/>
              </w:rPr>
            </w:pPr>
            <w:r w:rsidRPr="005F7448">
              <w:rPr>
                <w:rStyle w:val="Hyperlink0"/>
                <w:sz w:val="24"/>
                <w:szCs w:val="24"/>
              </w:rPr>
              <w:t>спортивный зал</w:t>
            </w:r>
          </w:p>
          <w:p w:rsidR="00E6480C" w:rsidRPr="005F7448" w:rsidRDefault="00E6480C" w:rsidP="005F744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48">
              <w:rPr>
                <w:rStyle w:val="Hyperlink0"/>
                <w:sz w:val="24"/>
                <w:szCs w:val="24"/>
              </w:rPr>
              <w:t>открытая спортивная площадка;</w:t>
            </w:r>
            <w:r w:rsidRPr="005F7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448">
              <w:rPr>
                <w:rStyle w:val="Hyperlink0"/>
                <w:sz w:val="24"/>
                <w:szCs w:val="24"/>
              </w:rPr>
              <w:t xml:space="preserve">место  для стрельбы. </w:t>
            </w:r>
          </w:p>
        </w:tc>
      </w:tr>
      <w:tr w:rsidR="00E6480C" w:rsidRPr="005F7448" w:rsidTr="005F7448">
        <w:tc>
          <w:tcPr>
            <w:tcW w:w="2802" w:type="dxa"/>
            <w:vMerge/>
            <w:hideMark/>
          </w:tcPr>
          <w:p w:rsidR="00E6480C" w:rsidRPr="005F7448" w:rsidRDefault="00E6480C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6480C" w:rsidRPr="005F7448" w:rsidRDefault="00E6480C" w:rsidP="005F7448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6480C" w:rsidRPr="005F7448" w:rsidTr="005F7448">
        <w:trPr>
          <w:trHeight w:val="275"/>
        </w:trPr>
        <w:tc>
          <w:tcPr>
            <w:tcW w:w="2802" w:type="dxa"/>
            <w:vMerge/>
            <w:hideMark/>
          </w:tcPr>
          <w:p w:rsidR="00E6480C" w:rsidRPr="005F7448" w:rsidRDefault="00E6480C" w:rsidP="005F7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6480C" w:rsidRPr="005F7448" w:rsidRDefault="00E6480C" w:rsidP="005F7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448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DD084E" w:rsidRPr="005F7448" w:rsidTr="005F7448">
        <w:tc>
          <w:tcPr>
            <w:tcW w:w="2802" w:type="dxa"/>
            <w:vMerge w:val="restart"/>
            <w:hideMark/>
          </w:tcPr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19.01.17.</w:t>
            </w:r>
          </w:p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гигиена. Физиология питания, санитарии  и гигиены.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Лаборатория «Микробиологии, санитарии и гигиены»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Товароведение продовольственных товаров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кулинарного производства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оснащения и организации рабочего места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Калькуляция и учет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кулинарный цех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кондитерского производства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кондитерский цех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D084E" w:rsidRPr="005F7448" w:rsidTr="005F7448">
        <w:tc>
          <w:tcPr>
            <w:tcW w:w="2802" w:type="dxa"/>
            <w:vMerge w:val="restart"/>
            <w:hideMark/>
          </w:tcPr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38.01.02.</w:t>
            </w:r>
          </w:p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Деловая  культура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технология розничной торговли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Лаборатория</w:t>
            </w:r>
          </w:p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«Торгово-технологического оборудования»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магазин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  <w:r w:rsidR="00E6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80C" w:rsidRPr="005F7448">
              <w:rPr>
                <w:rStyle w:val="Hyperlink0"/>
                <w:sz w:val="24"/>
                <w:szCs w:val="24"/>
              </w:rPr>
              <w:t xml:space="preserve"> открытая спортивная площадка;</w:t>
            </w:r>
            <w:r w:rsidR="00E6480C" w:rsidRPr="005F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0C" w:rsidRPr="005F7448">
              <w:rPr>
                <w:rStyle w:val="Hyperlink0"/>
                <w:sz w:val="24"/>
                <w:szCs w:val="24"/>
              </w:rPr>
              <w:t>место  для стрельбы.</w:t>
            </w:r>
          </w:p>
        </w:tc>
      </w:tr>
      <w:tr w:rsidR="00DD084E" w:rsidRPr="005F7448" w:rsidTr="005F7448">
        <w:tc>
          <w:tcPr>
            <w:tcW w:w="2802" w:type="dxa"/>
            <w:vMerge w:val="restart"/>
            <w:hideMark/>
          </w:tcPr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DD084E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43.01.01.</w:t>
            </w:r>
          </w:p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Официант, бармен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Организация обслуживания в общественном питании.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Лаборатория «Технологии обслуживания в</w:t>
            </w:r>
          </w:p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общественном питании».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Физиология питания, санитарии и гигиены.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Культура  профессионального общения.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Товароведение пищевых продуктов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Банкетный зал</w:t>
            </w:r>
          </w:p>
        </w:tc>
      </w:tr>
      <w:tr w:rsidR="00DD084E" w:rsidRPr="005F7448" w:rsidTr="005F7448">
        <w:tc>
          <w:tcPr>
            <w:tcW w:w="2802" w:type="dxa"/>
            <w:vMerge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D084E" w:rsidRPr="005F7448" w:rsidTr="005F7448">
        <w:tc>
          <w:tcPr>
            <w:tcW w:w="9365" w:type="dxa"/>
            <w:gridSpan w:val="2"/>
            <w:hideMark/>
          </w:tcPr>
          <w:p w:rsidR="00E84BFA" w:rsidRPr="005F7448" w:rsidRDefault="00DD084E" w:rsidP="005F744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кабинеты по общеобразовательным дисциплинам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История. Право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9B6576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DD084E" w:rsidRPr="005F7448" w:rsidTr="00E6480C">
        <w:trPr>
          <w:trHeight w:val="251"/>
        </w:trPr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DD084E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</w:tr>
      <w:tr w:rsidR="00DD084E" w:rsidRPr="005F7448" w:rsidTr="00E6480C">
        <w:trPr>
          <w:trHeight w:val="102"/>
        </w:trPr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Химия,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9B6576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  жизнедеятельности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</w:tr>
      <w:tr w:rsidR="00DD084E" w:rsidRPr="005F7448" w:rsidTr="00E6480C">
        <w:tc>
          <w:tcPr>
            <w:tcW w:w="2802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3" w:type="dxa"/>
            <w:hideMark/>
          </w:tcPr>
          <w:p w:rsidR="00E84BFA" w:rsidRPr="005F7448" w:rsidRDefault="00DD084E" w:rsidP="005F74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74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E6480C" w:rsidRDefault="00E6480C" w:rsidP="00E648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480C" w:rsidRDefault="00E6480C" w:rsidP="00E648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7448" w:rsidRPr="00E6480C" w:rsidRDefault="005F7448" w:rsidP="00E648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480C">
        <w:rPr>
          <w:rFonts w:ascii="Times New Roman" w:hAnsi="Times New Roman" w:cs="Times New Roman"/>
          <w:b/>
          <w:sz w:val="24"/>
          <w:szCs w:val="24"/>
        </w:rPr>
        <w:t>Оснащение учебной кухни ресторана:</w:t>
      </w:r>
    </w:p>
    <w:p w:rsidR="005F7448" w:rsidRPr="00E6480C" w:rsidRDefault="005F7448" w:rsidP="00E648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0C">
        <w:rPr>
          <w:rFonts w:ascii="Times New Roman" w:hAnsi="Times New Roman" w:cs="Times New Roman"/>
          <w:sz w:val="24"/>
          <w:szCs w:val="24"/>
        </w:rPr>
        <w:t>Основное и вспомогательной технологическое оборудование: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5347"/>
        <w:gridCol w:w="3060"/>
      </w:tblGrid>
      <w:tr w:rsidR="005F7448" w:rsidRPr="00E6480C" w:rsidTr="00FA4FBE">
        <w:trPr>
          <w:trHeight w:val="690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  <w:proofErr w:type="spellStart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оборудования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Кол-во единиц</w:t>
            </w:r>
          </w:p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15 рабочих мест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Весы настольные электронные /механические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5/2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Конвекционная печь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(3-х конфорочная)</w:t>
            </w:r>
          </w:p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(2-х конфорочная)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Планетарный миксер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(ручной с дополнительной насадкой для взбивания)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val="en-US" w:eastAsia="ko-KR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 xml:space="preserve">Набор инструментов для </w:t>
            </w:r>
            <w:proofErr w:type="spellStart"/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карвинга</w:t>
            </w:r>
            <w:proofErr w:type="spellEnd"/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Овоскоп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val="en-US" w:eastAsia="ko-KR"/>
              </w:rPr>
            </w:pPr>
            <w:proofErr w:type="spellStart"/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Нитраттестер</w:t>
            </w:r>
            <w:proofErr w:type="spellEnd"/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Машина посудомоечная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Стол производственный 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Стеллаж передвижной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49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5347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Моечная ванна двухсекционная</w:t>
            </w:r>
          </w:p>
        </w:tc>
        <w:tc>
          <w:tcPr>
            <w:tcW w:w="3060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</w:tbl>
    <w:p w:rsidR="005F7448" w:rsidRPr="00E6480C" w:rsidRDefault="005F7448" w:rsidP="00E6480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480C" w:rsidRDefault="00E6480C" w:rsidP="005F7448">
      <w:pPr>
        <w:jc w:val="center"/>
        <w:rPr>
          <w:rFonts w:eastAsia="Batang"/>
          <w:b/>
          <w:lang w:eastAsia="ko-KR"/>
        </w:rPr>
      </w:pPr>
    </w:p>
    <w:p w:rsidR="005F7448" w:rsidRPr="00E6480C" w:rsidRDefault="005F7448" w:rsidP="00E6480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6480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>Инструмент, приспособления, принадлежности, инвентарь</w:t>
      </w:r>
    </w:p>
    <w:p w:rsidR="005F7448" w:rsidRPr="00E6480C" w:rsidRDefault="005F7448" w:rsidP="00E6480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E6480C">
        <w:rPr>
          <w:rFonts w:ascii="Times New Roman" w:hAnsi="Times New Roman" w:cs="Times New Roman"/>
          <w:sz w:val="24"/>
          <w:szCs w:val="24"/>
          <w:u w:val="single"/>
        </w:rPr>
        <w:t>Учебная кухня ресторана с зонами для приготовления холодных, горячих блюд, кулинарных изделий, сладких блюд, десертов и напитков</w:t>
      </w:r>
    </w:p>
    <w:tbl>
      <w:tblPr>
        <w:tblpPr w:leftFromText="180" w:rightFromText="180" w:vertAnchor="text" w:tblpX="392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578"/>
        <w:gridCol w:w="2725"/>
        <w:gridCol w:w="2135"/>
      </w:tblGrid>
      <w:tr w:rsidR="005F7448" w:rsidRPr="00E6480C" w:rsidTr="00FA4FBE">
        <w:trPr>
          <w:trHeight w:val="690"/>
        </w:trPr>
        <w:tc>
          <w:tcPr>
            <w:tcW w:w="850" w:type="dxa"/>
            <w:vMerge w:val="restart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  <w:proofErr w:type="spellStart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инструмента, приспособлений, инвентаря и других средств обучения</w:t>
            </w:r>
          </w:p>
        </w:tc>
        <w:tc>
          <w:tcPr>
            <w:tcW w:w="4860" w:type="dxa"/>
            <w:gridSpan w:val="2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Кол-во единиц</w:t>
            </w:r>
          </w:p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15 рабочих мест</w:t>
            </w:r>
          </w:p>
        </w:tc>
      </w:tr>
      <w:tr w:rsidR="005F7448" w:rsidRPr="00E6480C" w:rsidTr="00FA4FBE">
        <w:trPr>
          <w:trHeight w:val="60"/>
        </w:trPr>
        <w:tc>
          <w:tcPr>
            <w:tcW w:w="850" w:type="dxa"/>
            <w:vMerge/>
            <w:vAlign w:val="center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78" w:type="dxa"/>
            <w:vMerge/>
            <w:vAlign w:val="center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725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 индивидуального пользования</w:t>
            </w:r>
          </w:p>
        </w:tc>
        <w:tc>
          <w:tcPr>
            <w:tcW w:w="2135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 группового использования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Функциональные емкости из нержавеющей стали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Набор кастрюль 3л, 2л, 1.5л, 1л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</w:tr>
      <w:tr w:rsidR="005F7448" w:rsidRPr="00E6480C" w:rsidTr="00FA4FBE">
        <w:trPr>
          <w:trHeight w:val="18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Сковорода 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Гриль сковорода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178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Набор разделочных досок (пластик): желтая, синяя, зеленая, красная, белая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18шт.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Мерный стакан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5F7448" w:rsidRPr="00E6480C" w:rsidTr="00FA4FBE">
        <w:trPr>
          <w:trHeight w:val="162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Венчик 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Миски нержавеющая сталь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Сито 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Лопатки (металлические, силиконовые)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Половник 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Шумовка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Шипцы</w:t>
            </w:r>
            <w:proofErr w:type="spellEnd"/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кулинарные универсальные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Насадки для кондитерских мешков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комплекта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Набор выемок (различной формы)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 комплекта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578" w:type="dxa"/>
          </w:tcPr>
          <w:p w:rsidR="005F7448" w:rsidRPr="00E6480C" w:rsidRDefault="005F7448" w:rsidP="00E6480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Корзина для мусора</w:t>
            </w:r>
          </w:p>
        </w:tc>
        <w:tc>
          <w:tcPr>
            <w:tcW w:w="272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</w:tbl>
    <w:p w:rsidR="005F7448" w:rsidRPr="00E6480C" w:rsidRDefault="005F7448" w:rsidP="00E648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448" w:rsidRPr="00E6480C" w:rsidRDefault="005F7448" w:rsidP="00E6480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80C">
        <w:rPr>
          <w:rFonts w:ascii="Times New Roman" w:hAnsi="Times New Roman" w:cs="Times New Roman"/>
          <w:b/>
          <w:sz w:val="24"/>
          <w:szCs w:val="24"/>
          <w:u w:val="single"/>
        </w:rPr>
        <w:t>Учебный кондитерский цех</w:t>
      </w:r>
    </w:p>
    <w:p w:rsidR="005F7448" w:rsidRPr="00E6480C" w:rsidRDefault="005F7448" w:rsidP="00E6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0C">
        <w:rPr>
          <w:rFonts w:ascii="Times New Roman" w:hAnsi="Times New Roman" w:cs="Times New Roman"/>
          <w:b/>
          <w:sz w:val="24"/>
          <w:szCs w:val="24"/>
        </w:rPr>
        <w:t>Основное и вспомогательное технологическое оборудование</w:t>
      </w:r>
    </w:p>
    <w:p w:rsidR="005F7448" w:rsidRPr="00E6480C" w:rsidRDefault="005F7448" w:rsidP="00E6480C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7"/>
        <w:gridCol w:w="2599"/>
      </w:tblGrid>
      <w:tr w:rsidR="005F7448" w:rsidRPr="00E6480C" w:rsidTr="00FA4FBE">
        <w:trPr>
          <w:trHeight w:val="690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на 15 рабочих мест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настольные электронные /механические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Плита  электрическая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(3-х конфорочная)</w:t>
            </w:r>
          </w:p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 (2-х конфорочная)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Фритюрница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Планетарный миксер</w:t>
            </w:r>
            <w:r w:rsidRPr="00E6480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Тестомесильная машина (настольная)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Миксер (</w:t>
            </w:r>
            <w:proofErr w:type="spellStart"/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E6480C">
              <w:rPr>
                <w:rFonts w:ascii="Times New Roman" w:eastAsia="Calibri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Производственный стол 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296"/>
        </w:trPr>
        <w:tc>
          <w:tcPr>
            <w:tcW w:w="85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7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Стеллаж передвижной</w:t>
            </w:r>
          </w:p>
        </w:tc>
        <w:tc>
          <w:tcPr>
            <w:tcW w:w="2599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448" w:rsidRPr="00E6480C" w:rsidRDefault="005F7448" w:rsidP="00E6480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u w:val="single"/>
          <w:lang w:eastAsia="ko-KR"/>
        </w:rPr>
      </w:pPr>
    </w:p>
    <w:p w:rsidR="005F7448" w:rsidRPr="00E6480C" w:rsidRDefault="005F7448" w:rsidP="00E6480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u w:val="single"/>
          <w:lang w:eastAsia="ko-KR"/>
        </w:rPr>
      </w:pPr>
      <w:r w:rsidRPr="00E6480C"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u w:val="single"/>
          <w:lang w:eastAsia="ko-KR"/>
        </w:rPr>
        <w:t>Учебный кондитерский цех</w:t>
      </w:r>
    </w:p>
    <w:p w:rsidR="005F7448" w:rsidRPr="00E6480C" w:rsidRDefault="005F7448" w:rsidP="00E6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0C">
        <w:rPr>
          <w:rFonts w:ascii="Times New Roman" w:hAnsi="Times New Roman" w:cs="Times New Roman"/>
          <w:b/>
          <w:sz w:val="24"/>
          <w:szCs w:val="24"/>
        </w:rPr>
        <w:t>Инструмент, приспособления, принадлежности, инвентарь</w:t>
      </w:r>
    </w:p>
    <w:p w:rsidR="005F7448" w:rsidRPr="00E6480C" w:rsidRDefault="005F7448" w:rsidP="00E6480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10"/>
        <w:gridCol w:w="2835"/>
        <w:gridCol w:w="2741"/>
      </w:tblGrid>
      <w:tr w:rsidR="005F7448" w:rsidRPr="00E6480C" w:rsidTr="00FA4FBE">
        <w:trPr>
          <w:trHeight w:val="690"/>
        </w:trPr>
        <w:tc>
          <w:tcPr>
            <w:tcW w:w="850" w:type="dxa"/>
            <w:vMerge w:val="restart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инструмента, приспособлений, инвентаря и других средств обучения</w:t>
            </w:r>
          </w:p>
        </w:tc>
        <w:tc>
          <w:tcPr>
            <w:tcW w:w="5576" w:type="dxa"/>
            <w:gridSpan w:val="2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на 15 рабочих мест</w:t>
            </w:r>
          </w:p>
        </w:tc>
      </w:tr>
      <w:tr w:rsidR="005F7448" w:rsidRPr="00E6480C" w:rsidTr="00FA4FBE">
        <w:trPr>
          <w:trHeight w:val="585"/>
        </w:trPr>
        <w:tc>
          <w:tcPr>
            <w:tcW w:w="850" w:type="dxa"/>
            <w:vMerge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пользования</w:t>
            </w:r>
          </w:p>
        </w:tc>
        <w:tc>
          <w:tcPr>
            <w:tcW w:w="2741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для группового использования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к тестомесильной машине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к миксерам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Миски из нержавеющей стали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Гастроемкости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Кастрюли 1.5 - 2л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48" w:rsidRPr="00E6480C" w:rsidTr="00FA4FBE">
        <w:trPr>
          <w:trHeight w:val="18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78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Разделочные доски (пластик): белая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Мерный стакан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Противни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448" w:rsidRPr="00E6480C" w:rsidTr="00FA4FBE">
        <w:trPr>
          <w:trHeight w:val="162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Венчик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99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Сито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Лопатки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Скребки пластиковые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Скребки металлические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Кисти силиконовые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разъемные формы для тортов, пирогов </w:t>
            </w: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20, 22, 24, 26, 28 см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для штучных кексов цилиндрической и конической формы (металлические)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силиконовые для штучных кексов, десертов, мармелада, мороженого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Кондитерские мешки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 xml:space="preserve">Насадки для </w:t>
            </w:r>
            <w:r w:rsidRPr="00E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мешков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Резцы (фигурные) для теста, марципана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Вырубки (выемки) для печенья, пряников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Скалки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Терки  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Решетка с поддоном для глазирования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работы с мастикой, марципаном, айсингом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Силиконовые коврики для айсинга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Набор выемок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Совки для сыпучих продуктов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Дуршлаг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48" w:rsidRPr="00E6480C" w:rsidTr="00FA4FBE">
        <w:trPr>
          <w:trHeight w:val="164"/>
        </w:trPr>
        <w:tc>
          <w:tcPr>
            <w:tcW w:w="850" w:type="dxa"/>
          </w:tcPr>
          <w:p w:rsidR="005F7448" w:rsidRPr="00E6480C" w:rsidRDefault="005F7448" w:rsidP="00E648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448" w:rsidRPr="00E6480C" w:rsidRDefault="005F7448" w:rsidP="00E64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835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5F7448" w:rsidRPr="00E6480C" w:rsidRDefault="005F7448" w:rsidP="00E648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3CA6" w:rsidRPr="00E6480C" w:rsidRDefault="00FB3CA6" w:rsidP="00E6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CA6" w:rsidRPr="00E6480C" w:rsidSect="00F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A24"/>
    <w:multiLevelType w:val="hybridMultilevel"/>
    <w:tmpl w:val="4BCA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84E"/>
    <w:rsid w:val="001159B3"/>
    <w:rsid w:val="00476022"/>
    <w:rsid w:val="00476E64"/>
    <w:rsid w:val="005F7448"/>
    <w:rsid w:val="009B6576"/>
    <w:rsid w:val="00A24463"/>
    <w:rsid w:val="00B421F1"/>
    <w:rsid w:val="00DD084E"/>
    <w:rsid w:val="00E6480C"/>
    <w:rsid w:val="00FB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D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5F74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4">
    <w:name w:val="Текст Знак"/>
    <w:basedOn w:val="a0"/>
    <w:link w:val="a3"/>
    <w:uiPriority w:val="99"/>
    <w:rsid w:val="005F7448"/>
    <w:rPr>
      <w:rFonts w:ascii="Calibri" w:eastAsia="Arial Unicode MS" w:hAnsi="Calibri" w:cs="Times New Roman"/>
      <w:color w:val="000000"/>
      <w:u w:color="000000"/>
    </w:rPr>
  </w:style>
  <w:style w:type="character" w:customStyle="1" w:styleId="Hyperlink0">
    <w:name w:val="Hyperlink.0"/>
    <w:uiPriority w:val="99"/>
    <w:rsid w:val="005F7448"/>
    <w:rPr>
      <w:rFonts w:ascii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59"/>
    <w:rsid w:val="005F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2017-06-06T06:08:00Z</dcterms:created>
  <dcterms:modified xsi:type="dcterms:W3CDTF">2017-06-07T00:06:00Z</dcterms:modified>
</cp:coreProperties>
</file>